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方正小标宋简体" w:cs="宋体"/>
          <w:sz w:val="44"/>
          <w:szCs w:val="44"/>
          <w:lang w:val="en-US" w:eastAsia="zh-CN"/>
        </w:rPr>
      </w:pPr>
      <w:r>
        <w:rPr>
          <w:rFonts w:hint="eastAsia" w:ascii="宋体" w:hAnsi="宋体" w:eastAsia="宋体" w:cs="宋体"/>
          <w:b w:val="0"/>
          <w:bCs/>
          <w:sz w:val="44"/>
          <w:szCs w:val="44"/>
          <w:lang w:val="en-US" w:eastAsia="zh-CN"/>
        </w:rPr>
        <w:t>“</w:t>
      </w:r>
      <w:r>
        <w:rPr>
          <w:rFonts w:hint="eastAsia" w:ascii="方正小标宋简体" w:hAnsi="方正小标宋简体" w:eastAsia="方正小标宋简体" w:cs="方正小标宋简体"/>
          <w:b w:val="0"/>
          <w:bCs/>
          <w:sz w:val="44"/>
          <w:szCs w:val="44"/>
          <w:lang w:val="en-US" w:eastAsia="zh-CN"/>
        </w:rPr>
        <w:t>喜迎二十大 永远跟党走</w:t>
      </w:r>
      <w:r>
        <w:rPr>
          <w:rFonts w:hint="eastAsia" w:ascii="宋体" w:hAnsi="宋体" w:eastAsia="宋体" w:cs="宋体"/>
          <w:b w:val="0"/>
          <w:bCs/>
          <w:sz w:val="44"/>
          <w:szCs w:val="44"/>
          <w:lang w:val="en-US" w:eastAsia="zh-CN"/>
        </w:rPr>
        <w:t>”</w:t>
      </w:r>
      <w:r>
        <w:rPr>
          <w:rFonts w:hint="eastAsia" w:ascii="方正小标宋简体" w:hAnsi="方正小标宋简体" w:eastAsia="方正小标宋简体" w:cs="方正小标宋简体"/>
          <w:b w:val="0"/>
          <w:bCs/>
          <w:sz w:val="44"/>
          <w:szCs w:val="44"/>
          <w:lang w:val="en-US" w:eastAsia="zh-CN"/>
        </w:rPr>
        <w:t>工运知识</w:t>
      </w:r>
      <w:r>
        <w:rPr>
          <w:rFonts w:hint="eastAsia" w:ascii="方正小标宋简体" w:hAnsi="方正小标宋简体" w:eastAsia="方正小标宋简体" w:cs="方正小标宋简体"/>
          <w:b w:val="0"/>
          <w:bCs/>
          <w:sz w:val="44"/>
          <w:szCs w:val="44"/>
        </w:rPr>
        <w:t>竞赛</w:t>
      </w:r>
      <w:r>
        <w:rPr>
          <w:rFonts w:hint="eastAsia" w:ascii="方正小标宋简体" w:hAnsi="方正小标宋简体" w:eastAsia="方正小标宋简体" w:cs="方正小标宋简体"/>
          <w:b w:val="0"/>
          <w:bCs/>
          <w:sz w:val="44"/>
          <w:szCs w:val="44"/>
          <w:lang w:eastAsia="zh-CN"/>
        </w:rPr>
        <w:t>试卷</w:t>
      </w:r>
    </w:p>
    <w:p>
      <w:pPr>
        <w:ind w:firstLine="2160" w:firstLineChars="900"/>
        <w:rPr>
          <w:rFonts w:hint="eastAsia" w:ascii="微软雅黑" w:hAnsi="微软雅黑" w:eastAsia="微软雅黑" w:cs="微软雅黑"/>
          <w:b/>
          <w:bCs/>
          <w:sz w:val="24"/>
          <w:szCs w:val="22"/>
          <w:lang w:val="en-US" w:eastAsia="zh-CN"/>
        </w:rPr>
      </w:pPr>
      <w:r>
        <w:rPr>
          <w:rFonts w:hint="eastAsia" w:ascii="宋体" w:hAnsi="宋体"/>
          <w:sz w:val="24"/>
        </w:rPr>
        <w:t xml:space="preserve">部门 </w:t>
      </w:r>
      <w:r>
        <w:rPr>
          <w:rFonts w:hint="eastAsia" w:ascii="宋体" w:hAnsi="宋体"/>
          <w:sz w:val="24"/>
          <w:u w:val="single"/>
        </w:rPr>
        <w:t xml:space="preserve">               </w:t>
      </w:r>
      <w:r>
        <w:rPr>
          <w:rFonts w:hint="eastAsia" w:ascii="宋体" w:hAnsi="宋体"/>
          <w:sz w:val="24"/>
        </w:rPr>
        <w:t xml:space="preserve">       姓名 </w:t>
      </w:r>
      <w:r>
        <w:rPr>
          <w:rFonts w:hint="eastAsia" w:ascii="宋体" w:hAnsi="宋体"/>
          <w:sz w:val="24"/>
          <w:u w:val="single"/>
        </w:rPr>
        <w:t xml:space="preserve">             </w:t>
      </w:r>
      <w:r>
        <w:rPr>
          <w:rFonts w:hint="eastAsia" w:ascii="宋体" w:hAnsi="宋体"/>
          <w:sz w:val="24"/>
        </w:rPr>
        <w:t xml:space="preserve">   </w:t>
      </w:r>
    </w:p>
    <w:p>
      <w:pPr>
        <w:rPr>
          <w:rFonts w:hint="eastAsia" w:ascii="微软雅黑" w:hAnsi="微软雅黑" w:eastAsia="微软雅黑" w:cs="微软雅黑"/>
          <w:b/>
          <w:bCs/>
          <w:sz w:val="24"/>
          <w:szCs w:val="22"/>
          <w:lang w:val="en-US" w:eastAsia="zh-CN"/>
        </w:rPr>
      </w:pPr>
    </w:p>
    <w:p>
      <w:pPr>
        <w:ind w:firstLine="964" w:firstLineChars="400"/>
        <w:rPr>
          <w:rFonts w:hint="eastAsia" w:ascii="宋体" w:hAnsi="宋体" w:eastAsia="宋体" w:cs="宋体"/>
          <w:b/>
          <w:bCs/>
          <w:sz w:val="24"/>
          <w:szCs w:val="22"/>
          <w:lang w:val="en-US" w:eastAsia="zh-CN"/>
        </w:rPr>
      </w:pPr>
      <w:r>
        <w:rPr>
          <w:rFonts w:hint="eastAsia" w:ascii="宋体" w:hAnsi="宋体" w:eastAsia="宋体" w:cs="宋体"/>
          <w:b/>
          <w:bCs/>
          <w:sz w:val="24"/>
          <w:szCs w:val="22"/>
          <w:lang w:val="en-US" w:eastAsia="zh-CN"/>
        </w:rPr>
        <w:t>一、单选题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rPr>
        <w:t>基层工会委员会每届任期为</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三至五年   </w:t>
      </w:r>
      <w:r>
        <w:rPr>
          <w:rFonts w:hint="eastAsia" w:ascii="宋体" w:hAnsi="宋体" w:eastAsia="宋体" w:cs="宋体"/>
          <w:sz w:val="24"/>
          <w:szCs w:val="22"/>
          <w:lang w:val="en-US" w:eastAsia="zh-CN"/>
        </w:rPr>
        <w:t>B.</w:t>
      </w:r>
      <w:r>
        <w:rPr>
          <w:rFonts w:hint="eastAsia" w:ascii="宋体" w:hAnsi="宋体" w:eastAsia="宋体" w:cs="宋体"/>
          <w:sz w:val="24"/>
          <w:szCs w:val="22"/>
        </w:rPr>
        <w:t>三年或五年   </w:t>
      </w:r>
      <w:r>
        <w:rPr>
          <w:rFonts w:hint="eastAsia" w:ascii="宋体" w:hAnsi="宋体" w:eastAsia="宋体" w:cs="宋体"/>
          <w:sz w:val="24"/>
          <w:szCs w:val="22"/>
          <w:lang w:val="en-US" w:eastAsia="zh-CN"/>
        </w:rPr>
        <w:t>C.</w:t>
      </w:r>
      <w:r>
        <w:rPr>
          <w:rFonts w:hint="eastAsia" w:ascii="宋体" w:hAnsi="宋体" w:eastAsia="宋体" w:cs="宋体"/>
          <w:sz w:val="24"/>
          <w:szCs w:val="22"/>
        </w:rPr>
        <w:t>三年以下  </w:t>
      </w:r>
      <w:r>
        <w:rPr>
          <w:rFonts w:hint="eastAsia" w:ascii="宋体" w:hAnsi="宋体" w:eastAsia="宋体" w:cs="宋体"/>
          <w:sz w:val="24"/>
          <w:szCs w:val="22"/>
          <w:lang w:val="en-US" w:eastAsia="zh-CN"/>
        </w:rPr>
        <w:t>D.</w:t>
      </w:r>
      <w:r>
        <w:rPr>
          <w:rFonts w:hint="eastAsia" w:ascii="宋体" w:hAnsi="宋体" w:eastAsia="宋体" w:cs="宋体"/>
          <w:sz w:val="24"/>
          <w:szCs w:val="22"/>
        </w:rPr>
        <w:t>五年以上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工会各级组织按照</w:t>
      </w:r>
      <w:r>
        <w:rPr>
          <w:rFonts w:hint="eastAsia" w:ascii="宋体" w:hAnsi="宋体" w:eastAsia="宋体" w:cs="宋体"/>
          <w:sz w:val="24"/>
          <w:szCs w:val="22"/>
          <w:lang w:eastAsia="zh-CN"/>
        </w:rPr>
        <w:t>（   ）</w:t>
      </w:r>
      <w:r>
        <w:rPr>
          <w:rFonts w:hint="eastAsia" w:ascii="宋体" w:hAnsi="宋体" w:eastAsia="宋体" w:cs="宋体"/>
          <w:sz w:val="24"/>
          <w:szCs w:val="22"/>
        </w:rPr>
        <w:t>原则建立。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rPr>
        <w:t xml:space="preserve">独立自主 </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 xml:space="preserve">宪法 </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 xml:space="preserve">平等 </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民主集中制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eastAsia="zh-CN"/>
        </w:rPr>
        <w:t>（   ）</w:t>
      </w:r>
      <w:r>
        <w:rPr>
          <w:rFonts w:hint="eastAsia" w:ascii="宋体" w:hAnsi="宋体" w:eastAsia="宋体" w:cs="宋体"/>
          <w:sz w:val="24"/>
          <w:szCs w:val="22"/>
        </w:rPr>
        <w:t>可以派员帮助和指导企业职工组建工会，任何单位和个人不得阻挠。</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企业上级主管单位</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  </w:t>
      </w:r>
      <w:r>
        <w:rPr>
          <w:rFonts w:hint="eastAsia" w:ascii="宋体" w:hAnsi="宋体" w:eastAsia="宋体" w:cs="宋体"/>
          <w:sz w:val="24"/>
          <w:szCs w:val="22"/>
          <w:lang w:val="en-US" w:eastAsia="zh-CN"/>
        </w:rPr>
        <w:t>B.</w:t>
      </w:r>
      <w:r>
        <w:rPr>
          <w:rFonts w:hint="eastAsia" w:ascii="宋体" w:hAnsi="宋体" w:eastAsia="宋体" w:cs="宋体"/>
          <w:sz w:val="24"/>
          <w:szCs w:val="22"/>
        </w:rPr>
        <w:t>上级工会</w:t>
      </w:r>
      <w:r>
        <w:rPr>
          <w:rFonts w:hint="eastAsia" w:ascii="宋体" w:hAnsi="宋体" w:eastAsia="宋体" w:cs="宋体"/>
          <w:sz w:val="24"/>
          <w:szCs w:val="2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C.</w:t>
      </w:r>
      <w:r>
        <w:rPr>
          <w:rFonts w:hint="eastAsia" w:ascii="宋体" w:hAnsi="宋体" w:eastAsia="宋体" w:cs="宋体"/>
          <w:sz w:val="24"/>
          <w:szCs w:val="22"/>
        </w:rPr>
        <w:t>劳动行政部门</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政府经济管理部门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各级工会委员会向</w:t>
      </w:r>
      <w:r>
        <w:rPr>
          <w:rFonts w:hint="eastAsia" w:ascii="宋体" w:hAnsi="宋体" w:eastAsia="宋体" w:cs="宋体"/>
          <w:sz w:val="24"/>
          <w:szCs w:val="22"/>
          <w:lang w:eastAsia="zh-CN"/>
        </w:rPr>
        <w:t>（   ）</w:t>
      </w:r>
      <w:r>
        <w:rPr>
          <w:rFonts w:hint="eastAsia" w:ascii="宋体" w:hAnsi="宋体" w:eastAsia="宋体" w:cs="宋体"/>
          <w:sz w:val="24"/>
          <w:szCs w:val="22"/>
        </w:rPr>
        <w:t>负责并报告工作，接受其监督。</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上级会员代表大会</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上一级地方工会委员会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960" w:firstLineChars="4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C.</w:t>
      </w:r>
      <w:r>
        <w:rPr>
          <w:rFonts w:hint="eastAsia" w:ascii="宋体" w:hAnsi="宋体" w:eastAsia="宋体" w:cs="宋体"/>
          <w:sz w:val="24"/>
          <w:szCs w:val="22"/>
        </w:rPr>
        <w:t>省级地方工会委员会      </w:t>
      </w:r>
      <w:r>
        <w:rPr>
          <w:rFonts w:hint="eastAsia" w:ascii="宋体" w:hAnsi="宋体" w:eastAsia="宋体" w:cs="宋体"/>
          <w:sz w:val="24"/>
          <w:szCs w:val="22"/>
          <w:lang w:val="en-US" w:eastAsia="zh-CN"/>
        </w:rPr>
        <w:t>D.</w:t>
      </w:r>
      <w:r>
        <w:rPr>
          <w:rFonts w:hint="eastAsia" w:ascii="宋体" w:hAnsi="宋体" w:eastAsia="宋体" w:cs="宋体"/>
          <w:sz w:val="24"/>
          <w:szCs w:val="22"/>
        </w:rPr>
        <w:t>同级会员大会或者会员代表大会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工会依照法律规定通过</w:t>
      </w:r>
      <w:r>
        <w:rPr>
          <w:rFonts w:hint="eastAsia" w:ascii="宋体" w:hAnsi="宋体" w:eastAsia="宋体" w:cs="宋体"/>
          <w:sz w:val="24"/>
          <w:szCs w:val="22"/>
          <w:lang w:eastAsia="zh-CN"/>
        </w:rPr>
        <w:t>（   ）</w:t>
      </w:r>
      <w:r>
        <w:rPr>
          <w:rFonts w:hint="eastAsia" w:ascii="宋体" w:hAnsi="宋体" w:eastAsia="宋体" w:cs="宋体"/>
          <w:sz w:val="24"/>
          <w:szCs w:val="22"/>
        </w:rPr>
        <w:t>或者其他形式，组织职工参与本单位的</w:t>
      </w:r>
      <w:r>
        <w:rPr>
          <w:rFonts w:hint="eastAsia" w:ascii="宋体" w:hAnsi="宋体" w:eastAsia="宋体" w:cs="宋体"/>
          <w:sz w:val="24"/>
          <w:szCs w:val="22"/>
          <w:lang w:eastAsia="zh-CN"/>
        </w:rPr>
        <w:t>（   ）</w:t>
      </w:r>
      <w:r>
        <w:rPr>
          <w:rFonts w:hint="eastAsia" w:ascii="宋体" w:hAnsi="宋体" w:eastAsia="宋体" w:cs="宋体"/>
          <w:sz w:val="24"/>
          <w:szCs w:val="22"/>
        </w:rPr>
        <w:t>、民主协商、民主决策、民主管理和民主监督。</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职工代表大会，民主选举   </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 </w:t>
      </w:r>
      <w:r>
        <w:rPr>
          <w:rFonts w:hint="eastAsia" w:ascii="宋体" w:hAnsi="宋体" w:eastAsia="宋体" w:cs="宋体"/>
          <w:sz w:val="24"/>
          <w:szCs w:val="22"/>
          <w:lang w:val="en-US" w:eastAsia="zh-CN"/>
        </w:rPr>
        <w:t>B.</w:t>
      </w:r>
      <w:r>
        <w:rPr>
          <w:rFonts w:hint="eastAsia" w:ascii="宋体" w:hAnsi="宋体" w:eastAsia="宋体" w:cs="宋体"/>
          <w:sz w:val="24"/>
          <w:szCs w:val="22"/>
        </w:rPr>
        <w:t>职工代表大会，民主参与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C.</w:t>
      </w:r>
      <w:r>
        <w:rPr>
          <w:rFonts w:hint="eastAsia" w:ascii="宋体" w:hAnsi="宋体" w:eastAsia="宋体" w:cs="宋体"/>
          <w:sz w:val="24"/>
          <w:szCs w:val="22"/>
        </w:rPr>
        <w:t>企业管理委员会，民主决策   </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会员大会，民主参与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企业、事业单位、社会组织违反劳动法律法规规定，有下列侵犯职工劳动权益情形，工会应当代表职工与企业、事业单位、社会组织</w:t>
      </w:r>
      <w:r>
        <w:rPr>
          <w:rFonts w:hint="eastAsia" w:ascii="宋体" w:hAnsi="宋体" w:eastAsia="宋体" w:cs="宋体"/>
          <w:sz w:val="24"/>
          <w:szCs w:val="22"/>
          <w:lang w:eastAsia="zh-CN"/>
        </w:rPr>
        <w:t>（   ）</w:t>
      </w:r>
      <w:r>
        <w:rPr>
          <w:rFonts w:hint="eastAsia" w:ascii="宋体" w:hAnsi="宋体" w:eastAsia="宋体" w:cs="宋体"/>
          <w:sz w:val="24"/>
          <w:szCs w:val="22"/>
        </w:rPr>
        <w:t>，要求企业、事业单位、社会组织采取措施予以</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交涉，改正 </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 xml:space="preserve">协商，改正 </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 xml:space="preserve">谈判，纠正 </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交涉，纠正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工会签订集体合同，上级工会</w:t>
      </w:r>
      <w:r>
        <w:rPr>
          <w:rFonts w:hint="eastAsia" w:ascii="宋体" w:hAnsi="宋体" w:eastAsia="宋体" w:cs="宋体"/>
          <w:sz w:val="24"/>
          <w:szCs w:val="22"/>
          <w:lang w:eastAsia="zh-CN"/>
        </w:rPr>
        <w:t>（   ）</w:t>
      </w:r>
      <w:r>
        <w:rPr>
          <w:rFonts w:hint="eastAsia" w:ascii="宋体" w:hAnsi="宋体" w:eastAsia="宋体" w:cs="宋体"/>
          <w:sz w:val="24"/>
          <w:szCs w:val="22"/>
        </w:rPr>
        <w:t>给予支持和帮助。</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应当 </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 xml:space="preserve">可以 </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 xml:space="preserve">必须 </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应当大力</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女职工人数较多的，可以建立工会</w:t>
      </w:r>
      <w:r>
        <w:rPr>
          <w:rFonts w:hint="eastAsia" w:ascii="宋体" w:hAnsi="宋体" w:eastAsia="宋体" w:cs="宋体"/>
          <w:sz w:val="24"/>
          <w:szCs w:val="22"/>
          <w:lang w:eastAsia="zh-CN"/>
        </w:rPr>
        <w:t>（   ）</w:t>
      </w:r>
      <w:r>
        <w:rPr>
          <w:rFonts w:hint="eastAsia" w:ascii="宋体" w:hAnsi="宋体" w:eastAsia="宋体" w:cs="宋体"/>
          <w:sz w:val="24"/>
          <w:szCs w:val="22"/>
        </w:rPr>
        <w:t>，在同级工会领导下开展工作；女职工人数较少的，可以在工会委员会中设</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女职工委员会，女职工组织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女工组织，女工组织</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女工组织，女职工委员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女职工委员会，女职工委员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工会应当根据</w:t>
      </w:r>
      <w:r>
        <w:rPr>
          <w:rFonts w:hint="eastAsia" w:ascii="宋体" w:hAnsi="宋体" w:eastAsia="宋体" w:cs="宋体"/>
          <w:sz w:val="24"/>
          <w:szCs w:val="22"/>
          <w:lang w:eastAsia="zh-CN"/>
        </w:rPr>
        <w:t>（   ）</w:t>
      </w:r>
      <w:r>
        <w:rPr>
          <w:rFonts w:hint="eastAsia" w:ascii="宋体" w:hAnsi="宋体" w:eastAsia="宋体" w:cs="宋体"/>
          <w:sz w:val="24"/>
          <w:szCs w:val="22"/>
        </w:rPr>
        <w:t>原则，建立预算、决算和经费审查监督制度。</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经费收支</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 </w:t>
      </w:r>
      <w:r>
        <w:rPr>
          <w:rFonts w:hint="eastAsia" w:ascii="宋体" w:hAnsi="宋体" w:eastAsia="宋体" w:cs="宋体"/>
          <w:sz w:val="24"/>
          <w:szCs w:val="22"/>
          <w:lang w:val="en-US" w:eastAsia="zh-CN"/>
        </w:rPr>
        <w:t>B.</w:t>
      </w:r>
      <w:r>
        <w:rPr>
          <w:rFonts w:hint="eastAsia" w:ascii="宋体" w:hAnsi="宋体" w:eastAsia="宋体" w:cs="宋体"/>
          <w:sz w:val="24"/>
          <w:szCs w:val="22"/>
        </w:rPr>
        <w:t>经费独立</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 </w:t>
      </w:r>
      <w:r>
        <w:rPr>
          <w:rFonts w:hint="eastAsia" w:ascii="宋体" w:hAnsi="宋体" w:eastAsia="宋体" w:cs="宋体"/>
          <w:sz w:val="24"/>
          <w:szCs w:val="22"/>
          <w:lang w:val="en-US" w:eastAsia="zh-CN"/>
        </w:rPr>
        <w:t>C.</w:t>
      </w:r>
      <w:r>
        <w:rPr>
          <w:rFonts w:hint="eastAsia" w:ascii="宋体" w:hAnsi="宋体" w:eastAsia="宋体" w:cs="宋体"/>
          <w:sz w:val="24"/>
          <w:szCs w:val="22"/>
        </w:rPr>
        <w:t>经费监督 </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经费使用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工会</w:t>
      </w:r>
      <w:r>
        <w:rPr>
          <w:rFonts w:hint="eastAsia" w:ascii="宋体" w:hAnsi="宋体" w:eastAsia="宋体" w:cs="宋体"/>
          <w:sz w:val="24"/>
          <w:szCs w:val="22"/>
          <w:lang w:eastAsia="zh-CN"/>
        </w:rPr>
        <w:t>（   ）</w:t>
      </w:r>
      <w:r>
        <w:rPr>
          <w:rFonts w:hint="eastAsia" w:ascii="宋体" w:hAnsi="宋体" w:eastAsia="宋体" w:cs="宋体"/>
          <w:sz w:val="24"/>
          <w:szCs w:val="22"/>
        </w:rPr>
        <w:t>为职工服务的企业、事业单位，其</w:t>
      </w:r>
      <w:r>
        <w:rPr>
          <w:rFonts w:hint="eastAsia" w:ascii="宋体" w:hAnsi="宋体" w:eastAsia="宋体" w:cs="宋体"/>
          <w:sz w:val="24"/>
          <w:szCs w:val="22"/>
          <w:lang w:eastAsia="zh-CN"/>
        </w:rPr>
        <w:t>（   ）</w:t>
      </w:r>
      <w:r>
        <w:rPr>
          <w:rFonts w:hint="eastAsia" w:ascii="宋体" w:hAnsi="宋体" w:eastAsia="宋体" w:cs="宋体"/>
          <w:sz w:val="24"/>
          <w:szCs w:val="22"/>
        </w:rPr>
        <w:t>关系不得随意改变。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A.</w:t>
      </w:r>
      <w:r>
        <w:rPr>
          <w:rFonts w:hint="eastAsia" w:ascii="宋体" w:hAnsi="宋体" w:eastAsia="宋体" w:cs="宋体"/>
          <w:sz w:val="24"/>
          <w:szCs w:val="22"/>
        </w:rPr>
        <w:t>所有的，隶属     </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 </w:t>
      </w:r>
      <w:r>
        <w:rPr>
          <w:rFonts w:hint="eastAsia" w:ascii="宋体" w:hAnsi="宋体" w:eastAsia="宋体" w:cs="宋体"/>
          <w:sz w:val="24"/>
          <w:szCs w:val="22"/>
          <w:lang w:val="en-US" w:eastAsia="zh-CN"/>
        </w:rPr>
        <w:t>B.</w:t>
      </w:r>
      <w:r>
        <w:rPr>
          <w:rFonts w:hint="eastAsia" w:ascii="宋体" w:hAnsi="宋体" w:eastAsia="宋体" w:cs="宋体"/>
          <w:sz w:val="24"/>
          <w:szCs w:val="22"/>
        </w:rPr>
        <w:t>所属的，所属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C.</w:t>
      </w:r>
      <w:r>
        <w:rPr>
          <w:rFonts w:hint="eastAsia" w:ascii="宋体" w:hAnsi="宋体" w:eastAsia="宋体" w:cs="宋体"/>
          <w:sz w:val="24"/>
          <w:szCs w:val="22"/>
        </w:rPr>
        <w:t>所属的，隶属     </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 </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所有的，所有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工会是中国共产党领导的职工</w:t>
      </w:r>
      <w:r>
        <w:rPr>
          <w:rFonts w:hint="eastAsia" w:ascii="宋体" w:hAnsi="宋体" w:eastAsia="宋体" w:cs="宋体"/>
          <w:sz w:val="24"/>
          <w:szCs w:val="22"/>
          <w:lang w:eastAsia="zh-CN"/>
        </w:rPr>
        <w:t>（   ）</w:t>
      </w:r>
      <w:r>
        <w:rPr>
          <w:rFonts w:hint="eastAsia" w:ascii="宋体" w:hAnsi="宋体" w:eastAsia="宋体" w:cs="宋体"/>
          <w:sz w:val="24"/>
          <w:szCs w:val="22"/>
        </w:rPr>
        <w:t>的工人阶级群众组织。</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自愿结合 </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 xml:space="preserve">自愿组建 </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 xml:space="preserve">依法成立 </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依法组建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基层工会所在的用人单位终止或者被撤销，该工会组织相应撤销，并报告</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 xml:space="preserve">所在单位党委 </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上一级工会 </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 xml:space="preserve">上级工会 </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当地党委政府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职工</w:t>
      </w:r>
      <w:r>
        <w:rPr>
          <w:rFonts w:hint="eastAsia" w:ascii="宋体" w:hAnsi="宋体" w:eastAsia="宋体" w:cs="宋体"/>
          <w:sz w:val="24"/>
          <w:szCs w:val="22"/>
          <w:lang w:eastAsia="zh-CN"/>
        </w:rPr>
        <w:t>（   ）</w:t>
      </w:r>
      <w:r>
        <w:rPr>
          <w:rFonts w:hint="eastAsia" w:ascii="宋体" w:hAnsi="宋体" w:eastAsia="宋体" w:cs="宋体"/>
          <w:sz w:val="24"/>
          <w:szCs w:val="22"/>
        </w:rPr>
        <w:t>以上的企业、事业单位、社会组织的工会，可以设专职工会主席。</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 xml:space="preserve">一百人 </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二百人 </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 xml:space="preserve">三百人 </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五百人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县级以上各级人民政府制定国民经济和社会发展计划，对涉及职工利益的（  ），应当听取（  ）的意见。</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重大问题，同级</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重大问题，上级工会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C.</w:t>
      </w:r>
      <w:r>
        <w:rPr>
          <w:rFonts w:hint="eastAsia" w:ascii="宋体" w:hAnsi="宋体" w:eastAsia="宋体" w:cs="宋体"/>
          <w:sz w:val="24"/>
          <w:szCs w:val="22"/>
        </w:rPr>
        <w:t>重要问题，同级工会</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重大问题，各级工会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各级工会委员会由会员大会或者会员代表大会民主选举产生。（  ）的近亲属不得作为本企业基层工会委员会成员的人选。</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工会主席</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企业上级主管部门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C.</w:t>
      </w:r>
      <w:r>
        <w:rPr>
          <w:rFonts w:hint="eastAsia" w:ascii="宋体" w:hAnsi="宋体" w:eastAsia="宋体" w:cs="宋体"/>
          <w:sz w:val="24"/>
          <w:szCs w:val="22"/>
        </w:rPr>
        <w:t>工会专职工作人员</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企业主要负责人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工会会员大会或者会员代表大会有权（  ）其所选举的代表或者工会委员会组成人员。</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撤换或者罢免</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撤换或者处分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C.</w:t>
      </w:r>
      <w:r>
        <w:rPr>
          <w:rFonts w:hint="eastAsia" w:ascii="宋体" w:hAnsi="宋体" w:eastAsia="宋体" w:cs="宋体"/>
          <w:sz w:val="24"/>
          <w:szCs w:val="22"/>
        </w:rPr>
        <w:t>罢免或者解除</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处罚或者开除</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各级人民政府和企业、事业单位、机关（  ）为工会办公和开展活动，（  ）必要的设施和活动场所等物质条件。</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应当，供给</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必须，提供</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可以，提供</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应当，提供</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国家保护工会的（  ）不受侵犯。</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权益</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职责权益</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合法权益</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合法利益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违反《工会法》规定，对依法履行职责的工会工作人员（  ），进行打击报复的，由劳动行政部门责令改正、恢复原工作;造成损失的，给予赔偿。</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无正当理由解除劳动合同</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无正当理由调动工作岗位</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因工作需要调动工作岗位</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据本人要求调动工作岗位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违反《工会法》第四十六条规定，侵占（  ）拒不返还的，工会可向人民法院提起诉讼，要求返还，并赔偿损失。</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国家拨给工会使用的不动产</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工会经费和财产</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办公设施和活动场所</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工会会员缴纳的会费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企业、事业单位、机关工会委员会的（  ）的工资、奖励、补贴，由（  ）支付。社会保险和其他福利待遇等，享受本单位职工同等待遇。</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非专职委员，所在单位</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专职工作人员，所在单位</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专职工作人员，基层工会</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非专职委员，基层工会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eastAsia="zh-CN"/>
        </w:rPr>
        <w:t>（   ）</w:t>
      </w:r>
      <w:r>
        <w:rPr>
          <w:rFonts w:hint="eastAsia" w:ascii="宋体" w:hAnsi="宋体" w:eastAsia="宋体" w:cs="宋体"/>
          <w:sz w:val="24"/>
          <w:szCs w:val="22"/>
        </w:rPr>
        <w:t>各级工会的离休、退休人员的待遇，与国家机关工作人员（  ）。</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县级以上，同等待遇</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县级以上，同等对待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C.</w:t>
      </w:r>
      <w:r>
        <w:rPr>
          <w:rFonts w:hint="eastAsia" w:ascii="宋体" w:hAnsi="宋体" w:eastAsia="宋体" w:cs="宋体"/>
          <w:sz w:val="24"/>
          <w:szCs w:val="22"/>
        </w:rPr>
        <w:t>所有，同等对待</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全国，同等待遇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因所在企业终止或者所在事业单位、机关被撤销，工会组织相应撤销的，其会员的会籍（  ）。</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应当继续保留</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可以继续保留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C.</w:t>
      </w:r>
      <w:r>
        <w:rPr>
          <w:rFonts w:hint="eastAsia" w:ascii="宋体" w:hAnsi="宋体" w:eastAsia="宋体" w:cs="宋体"/>
          <w:sz w:val="24"/>
          <w:szCs w:val="22"/>
        </w:rPr>
        <w:t>不可继续保留</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不得继续保留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企业、事业单位违反职工代表大会制度和其他民主管理制度，工会（  ）要求纠正，保障职工依法行使民主管理的权利。</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可以</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有权</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应当</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必须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集体合同草案应当提交（  ）或者全体职工讨论通过。</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职工代表大会</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企业管理委员会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C.</w:t>
      </w:r>
      <w:r>
        <w:rPr>
          <w:rFonts w:hint="eastAsia" w:ascii="宋体" w:hAnsi="宋体" w:eastAsia="宋体" w:cs="宋体"/>
          <w:sz w:val="24"/>
          <w:szCs w:val="22"/>
        </w:rPr>
        <w:t>工会</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工会委员会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中国共产党第一次全国代表大会产生的中央领导机构称为</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中央局</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中央委员会</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中央执行委员会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1945年4月召开的中国共产党第七次全国代表大会，确立了</w:t>
      </w:r>
      <w:r>
        <w:rPr>
          <w:rFonts w:hint="eastAsia" w:ascii="宋体" w:hAnsi="宋体" w:eastAsia="宋体" w:cs="宋体"/>
          <w:sz w:val="24"/>
          <w:szCs w:val="22"/>
          <w:lang w:eastAsia="zh-CN"/>
        </w:rPr>
        <w:t>（   ）</w:t>
      </w:r>
      <w:r>
        <w:rPr>
          <w:rFonts w:hint="eastAsia" w:ascii="宋体" w:hAnsi="宋体" w:eastAsia="宋体" w:cs="宋体"/>
          <w:sz w:val="24"/>
          <w:szCs w:val="22"/>
        </w:rPr>
        <w:t>在全党的指导地位。</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马列主义</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毛泽东思想</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实事求是原则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在为中共八大作准备的过程中，毛泽东作了</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2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《十年总结》</w:t>
      </w:r>
    </w:p>
    <w:p>
      <w:pPr>
        <w:keepNext w:val="0"/>
        <w:keepLines w:val="0"/>
        <w:pageBreakBefore w:val="0"/>
        <w:widowControl w:val="0"/>
        <w:numPr>
          <w:ilvl w:val="0"/>
          <w:numId w:val="2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《关于正确处理人民内部矛盾的问题》的讲话</w:t>
      </w:r>
    </w:p>
    <w:p>
      <w:pPr>
        <w:keepNext w:val="0"/>
        <w:keepLines w:val="0"/>
        <w:pageBreakBefore w:val="0"/>
        <w:widowControl w:val="0"/>
        <w:numPr>
          <w:ilvl w:val="0"/>
          <w:numId w:val="2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《论十大关系》的讲话</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党的十三大阐述了社会主义初级阶段理论，指出从生产资料私有制的社会主义改造基本完成，到社会主义现代化基本实现，至少需要</w:t>
      </w:r>
      <w:r>
        <w:rPr>
          <w:rFonts w:hint="eastAsia" w:ascii="宋体" w:hAnsi="宋体" w:eastAsia="宋体" w:cs="宋体"/>
          <w:sz w:val="24"/>
          <w:szCs w:val="22"/>
          <w:lang w:eastAsia="zh-CN"/>
        </w:rPr>
        <w:t>（   ）</w:t>
      </w:r>
      <w:r>
        <w:rPr>
          <w:rFonts w:hint="eastAsia" w:ascii="宋体" w:hAnsi="宋体" w:eastAsia="宋体" w:cs="宋体"/>
          <w:sz w:val="24"/>
          <w:szCs w:val="22"/>
        </w:rPr>
        <w:t>年时间，都属于这个阶段。</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五十</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几十</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上百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以1992年初邓小平发表南方谈话和党的</w:t>
      </w:r>
      <w:r>
        <w:rPr>
          <w:rFonts w:hint="eastAsia" w:ascii="宋体" w:hAnsi="宋体" w:eastAsia="宋体" w:cs="宋体"/>
          <w:sz w:val="24"/>
          <w:szCs w:val="22"/>
          <w:lang w:eastAsia="zh-CN"/>
        </w:rPr>
        <w:t>（   ）</w:t>
      </w:r>
      <w:r>
        <w:rPr>
          <w:rFonts w:hint="eastAsia" w:ascii="宋体" w:hAnsi="宋体" w:eastAsia="宋体" w:cs="宋体"/>
          <w:sz w:val="24"/>
          <w:szCs w:val="22"/>
        </w:rPr>
        <w:t>为标志，中国社会主义改革开放和现代化建设事业进入新的发展阶段。</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十三大</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十四大</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十五大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党的十七大在我党历史上第一次郑重地鲜明地完整地提出了高举</w:t>
      </w:r>
      <w:r>
        <w:rPr>
          <w:rFonts w:hint="eastAsia" w:ascii="宋体" w:hAnsi="宋体" w:eastAsia="宋体" w:cs="宋体"/>
          <w:sz w:val="24"/>
          <w:szCs w:val="22"/>
          <w:lang w:eastAsia="zh-CN"/>
        </w:rPr>
        <w:t>（   ）</w:t>
      </w:r>
      <w:r>
        <w:rPr>
          <w:rFonts w:hint="eastAsia" w:ascii="宋体" w:hAnsi="宋体" w:eastAsia="宋体" w:cs="宋体"/>
          <w:sz w:val="24"/>
          <w:szCs w:val="22"/>
        </w:rPr>
        <w:t>伟大旗帜。</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马克思主义</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毛泽东思想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C.</w:t>
      </w:r>
      <w:r>
        <w:rPr>
          <w:rFonts w:hint="eastAsia" w:ascii="宋体" w:hAnsi="宋体" w:eastAsia="宋体" w:cs="宋体"/>
          <w:sz w:val="24"/>
          <w:szCs w:val="22"/>
        </w:rPr>
        <w:t>邓小平发展理论</w:t>
      </w:r>
      <w:r>
        <w:rPr>
          <w:rFonts w:hint="eastAsia" w:ascii="宋体" w:hAnsi="宋体" w:eastAsia="宋体" w:cs="宋体"/>
          <w:sz w:val="24"/>
          <w:szCs w:val="22"/>
          <w:lang w:val="en-US" w:eastAsia="zh-CN"/>
        </w:rPr>
        <w:t xml:space="preserve">               D.</w:t>
      </w:r>
      <w:r>
        <w:rPr>
          <w:rFonts w:hint="eastAsia" w:ascii="宋体" w:hAnsi="宋体" w:eastAsia="宋体" w:cs="宋体"/>
          <w:sz w:val="24"/>
          <w:szCs w:val="22"/>
        </w:rPr>
        <w:t>中国特色社会主义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1920年8月，中文全译本《共产党宣言》由</w:t>
      </w:r>
      <w:r>
        <w:rPr>
          <w:rFonts w:hint="eastAsia" w:ascii="宋体" w:hAnsi="宋体" w:eastAsia="宋体" w:cs="宋体"/>
          <w:sz w:val="24"/>
          <w:szCs w:val="22"/>
          <w:lang w:eastAsia="zh-CN"/>
        </w:rPr>
        <w:t>（   ）</w:t>
      </w:r>
      <w:r>
        <w:rPr>
          <w:rFonts w:hint="eastAsia" w:ascii="宋体" w:hAnsi="宋体" w:eastAsia="宋体" w:cs="宋体"/>
          <w:sz w:val="24"/>
          <w:szCs w:val="22"/>
        </w:rPr>
        <w:t>翻译问世，对马克思主义在中国的传播起了极其重要的作用。</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陈独秀</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陈望道</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李达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毛泽东思想在中国共产党</w:t>
      </w:r>
      <w:r>
        <w:rPr>
          <w:rFonts w:hint="eastAsia" w:ascii="宋体" w:hAnsi="宋体" w:eastAsia="宋体" w:cs="宋体"/>
          <w:sz w:val="24"/>
          <w:szCs w:val="22"/>
          <w:lang w:eastAsia="zh-CN"/>
        </w:rPr>
        <w:t>（   ）</w:t>
      </w:r>
      <w:r>
        <w:rPr>
          <w:rFonts w:hint="eastAsia" w:ascii="宋体" w:hAnsi="宋体" w:eastAsia="宋体" w:cs="宋体"/>
          <w:sz w:val="24"/>
          <w:szCs w:val="22"/>
        </w:rPr>
        <w:t>全国代表大会被正式确认为党的指导思想，并写入党章。</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第六次</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第七次</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第八次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正式确定中国共产党的三大优良作风，即理论和实践相结合，密切联系群众、批评和自我批评，是</w:t>
      </w:r>
      <w:r>
        <w:rPr>
          <w:rFonts w:hint="eastAsia" w:ascii="宋体" w:hAnsi="宋体" w:eastAsia="宋体" w:cs="宋体"/>
          <w:sz w:val="24"/>
          <w:szCs w:val="22"/>
          <w:lang w:eastAsia="zh-CN"/>
        </w:rPr>
        <w:t>（   ）</w:t>
      </w:r>
      <w:r>
        <w:rPr>
          <w:rFonts w:hint="eastAsia" w:ascii="宋体" w:hAnsi="宋体" w:eastAsia="宋体" w:cs="宋体"/>
          <w:sz w:val="24"/>
          <w:szCs w:val="22"/>
        </w:rPr>
        <w:t>在《论联合政府》中提出的。</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毛泽东</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刘少奇</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张闻天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邓小平在党的</w:t>
      </w:r>
      <w:r>
        <w:rPr>
          <w:rFonts w:hint="eastAsia" w:ascii="宋体" w:hAnsi="宋体" w:eastAsia="宋体" w:cs="宋体"/>
          <w:sz w:val="24"/>
          <w:szCs w:val="22"/>
          <w:lang w:eastAsia="zh-CN"/>
        </w:rPr>
        <w:t>（   ）</w:t>
      </w:r>
      <w:r>
        <w:rPr>
          <w:rFonts w:hint="eastAsia" w:ascii="宋体" w:hAnsi="宋体" w:eastAsia="宋体" w:cs="宋体"/>
          <w:sz w:val="24"/>
          <w:szCs w:val="22"/>
        </w:rPr>
        <w:t>上首次提出建设有中国特色社会主义的指导思想。</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十一届三中全会</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十二大</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十二届四中全会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lang w:eastAsia="zh-CN"/>
        </w:rPr>
        <w:t>（   ）</w:t>
      </w:r>
      <w:r>
        <w:rPr>
          <w:rFonts w:hint="eastAsia" w:ascii="宋体" w:hAnsi="宋体" w:eastAsia="宋体" w:cs="宋体"/>
          <w:sz w:val="24"/>
          <w:szCs w:val="22"/>
        </w:rPr>
        <w:t>号召，高举邓小平理论伟大旗帜，把建设有中国特色社会主义事业全面推向21世纪。</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中国共产党第十五次全国代表大会</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十五届三中全会</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十四届六中全会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马克思列宁主义同中国实际相结合，有两次历史性飞跃，产生两大理论成果：</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3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毛泽东思想和邓小平理论</w:t>
      </w:r>
    </w:p>
    <w:p>
      <w:pPr>
        <w:keepNext w:val="0"/>
        <w:keepLines w:val="0"/>
        <w:pageBreakBefore w:val="0"/>
        <w:widowControl w:val="0"/>
        <w:numPr>
          <w:ilvl w:val="0"/>
          <w:numId w:val="3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新民主主义革命和社会主义革命理论</w:t>
      </w:r>
    </w:p>
    <w:p>
      <w:pPr>
        <w:keepNext w:val="0"/>
        <w:keepLines w:val="0"/>
        <w:pageBreakBefore w:val="0"/>
        <w:widowControl w:val="0"/>
        <w:numPr>
          <w:ilvl w:val="0"/>
          <w:numId w:val="3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社会主义初级阶段理论和社会主义市场经济理论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中国共产党在中国革命中战胜敌人的三个主要法宝是</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统一战线、武装斗争、党的建设</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实事求是、群众路线、独立自主</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土地革命、武装斗争、根据地建设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中国共产党的根本宗旨是</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建设社会主义</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实现共产主义</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全心全意为人民服务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《中国共产党党章》规定，党必须在</w:t>
      </w:r>
      <w:r>
        <w:rPr>
          <w:rFonts w:hint="eastAsia" w:ascii="宋体" w:hAnsi="宋体" w:eastAsia="宋体" w:cs="宋体"/>
          <w:sz w:val="24"/>
          <w:szCs w:val="22"/>
          <w:lang w:eastAsia="zh-CN"/>
        </w:rPr>
        <w:t>（   ）</w:t>
      </w:r>
      <w:r>
        <w:rPr>
          <w:rFonts w:hint="eastAsia" w:ascii="宋体" w:hAnsi="宋体" w:eastAsia="宋体" w:cs="宋体"/>
          <w:sz w:val="24"/>
          <w:szCs w:val="22"/>
        </w:rPr>
        <w:t>和法律的范围内活动。</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准则</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条例</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宪法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党的最高领导机关是</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4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党的全国代表大会和它所产生的中央委员会</w:t>
      </w:r>
    </w:p>
    <w:p>
      <w:pPr>
        <w:keepNext w:val="0"/>
        <w:keepLines w:val="0"/>
        <w:pageBreakBefore w:val="0"/>
        <w:widowControl w:val="0"/>
        <w:numPr>
          <w:ilvl w:val="0"/>
          <w:numId w:val="4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党的中央政治局及其常务委员会</w:t>
      </w:r>
    </w:p>
    <w:p>
      <w:pPr>
        <w:keepNext w:val="0"/>
        <w:keepLines w:val="0"/>
        <w:pageBreakBefore w:val="0"/>
        <w:widowControl w:val="0"/>
        <w:numPr>
          <w:ilvl w:val="0"/>
          <w:numId w:val="4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党的全国代表会议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1982年9月1日，邓小平同志在中国共产党</w:t>
      </w:r>
      <w:r>
        <w:rPr>
          <w:rFonts w:hint="eastAsia" w:ascii="宋体" w:hAnsi="宋体" w:eastAsia="宋体" w:cs="宋体"/>
          <w:sz w:val="24"/>
          <w:szCs w:val="22"/>
          <w:lang w:eastAsia="zh-CN"/>
        </w:rPr>
        <w:t>（   ）</w:t>
      </w:r>
      <w:r>
        <w:rPr>
          <w:rFonts w:hint="eastAsia" w:ascii="宋体" w:hAnsi="宋体" w:eastAsia="宋体" w:cs="宋体"/>
          <w:sz w:val="24"/>
          <w:szCs w:val="22"/>
        </w:rPr>
        <w:t>全国代表大会上提出了“建设有中国特色社会主义”的主题。</w:t>
      </w:r>
    </w:p>
    <w:p>
      <w:pPr>
        <w:keepNext w:val="0"/>
        <w:keepLines w:val="0"/>
        <w:pageBreakBefore w:val="0"/>
        <w:widowControl w:val="0"/>
        <w:numPr>
          <w:ilvl w:val="0"/>
          <w:numId w:val="4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第十一次</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第十二次</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第十三次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中国共产党历来认为，政治路线确定之后，</w:t>
      </w:r>
      <w:r>
        <w:rPr>
          <w:rFonts w:hint="eastAsia" w:ascii="宋体" w:hAnsi="宋体" w:eastAsia="宋体" w:cs="宋体"/>
          <w:sz w:val="24"/>
          <w:szCs w:val="22"/>
          <w:lang w:eastAsia="zh-CN"/>
        </w:rPr>
        <w:t>（   ）</w:t>
      </w:r>
      <w:r>
        <w:rPr>
          <w:rFonts w:hint="eastAsia" w:ascii="宋体" w:hAnsi="宋体" w:eastAsia="宋体" w:cs="宋体"/>
          <w:sz w:val="24"/>
          <w:szCs w:val="22"/>
        </w:rPr>
        <w:t>就是决定的因素。</w:t>
      </w:r>
    </w:p>
    <w:p>
      <w:pPr>
        <w:keepNext w:val="0"/>
        <w:keepLines w:val="0"/>
        <w:pageBreakBefore w:val="0"/>
        <w:widowControl w:val="0"/>
        <w:numPr>
          <w:ilvl w:val="0"/>
          <w:numId w:val="4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干部</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党员</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纪律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中国共产党党员的党龄，</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4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从支部大会接收为预备党员之日算起</w:t>
      </w:r>
    </w:p>
    <w:p>
      <w:pPr>
        <w:keepNext w:val="0"/>
        <w:keepLines w:val="0"/>
        <w:pageBreakBefore w:val="0"/>
        <w:widowControl w:val="0"/>
        <w:numPr>
          <w:ilvl w:val="0"/>
          <w:numId w:val="4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从预备期满转为正式党员之日算起</w:t>
      </w:r>
    </w:p>
    <w:p>
      <w:pPr>
        <w:keepNext w:val="0"/>
        <w:keepLines w:val="0"/>
        <w:pageBreakBefore w:val="0"/>
        <w:widowControl w:val="0"/>
        <w:numPr>
          <w:ilvl w:val="0"/>
          <w:numId w:val="4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从上级党委批准为预备党员之日算起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处置不合格党员的方针是</w:t>
      </w:r>
      <w:r>
        <w:rPr>
          <w:rFonts w:hint="eastAsia" w:ascii="宋体" w:hAnsi="宋体" w:eastAsia="宋体" w:cs="宋体"/>
          <w:sz w:val="24"/>
          <w:szCs w:val="22"/>
          <w:lang w:eastAsia="zh-CN"/>
        </w:rPr>
        <w:t>（   ）</w:t>
      </w:r>
      <w:r>
        <w:rPr>
          <w:rFonts w:hint="eastAsia" w:ascii="宋体" w:hAnsi="宋体" w:eastAsia="宋体" w:cs="宋体"/>
          <w:sz w:val="24"/>
          <w:szCs w:val="22"/>
        </w:rPr>
        <w:t>。</w:t>
      </w:r>
    </w:p>
    <w:p>
      <w:pPr>
        <w:keepNext w:val="0"/>
        <w:keepLines w:val="0"/>
        <w:pageBreakBefore w:val="0"/>
        <w:widowControl w:val="0"/>
        <w:numPr>
          <w:ilvl w:val="0"/>
          <w:numId w:val="4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批评教育，启发自觉，以观后效，劝其退党</w:t>
      </w:r>
    </w:p>
    <w:p>
      <w:pPr>
        <w:keepNext w:val="0"/>
        <w:keepLines w:val="0"/>
        <w:pageBreakBefore w:val="0"/>
        <w:widowControl w:val="0"/>
        <w:numPr>
          <w:ilvl w:val="0"/>
          <w:numId w:val="4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严格管理，有法必依，执法必严，违法必究</w:t>
      </w:r>
    </w:p>
    <w:p>
      <w:pPr>
        <w:keepNext w:val="0"/>
        <w:keepLines w:val="0"/>
        <w:pageBreakBefore w:val="0"/>
        <w:widowControl w:val="0"/>
        <w:numPr>
          <w:ilvl w:val="0"/>
          <w:numId w:val="4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坚持标准，立足教育，区别对待，综合治理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1921年7月23日，中国共产党第一次全国代表大会在上海法租界望志路106号举行。参加党的一大的有来自</w:t>
      </w:r>
      <w:r>
        <w:rPr>
          <w:rFonts w:hint="eastAsia" w:ascii="宋体" w:hAnsi="宋体" w:eastAsia="宋体" w:cs="宋体"/>
          <w:sz w:val="24"/>
          <w:szCs w:val="22"/>
          <w:lang w:eastAsia="zh-CN"/>
        </w:rPr>
        <w:t>（   ）</w:t>
      </w:r>
      <w:r>
        <w:rPr>
          <w:rFonts w:hint="eastAsia" w:ascii="宋体" w:hAnsi="宋体" w:eastAsia="宋体" w:cs="宋体"/>
          <w:sz w:val="24"/>
          <w:szCs w:val="22"/>
        </w:rPr>
        <w:t>个地方的13人，他们代表着50多名党员。</w:t>
      </w:r>
    </w:p>
    <w:p>
      <w:pPr>
        <w:keepNext w:val="0"/>
        <w:keepLines w:val="0"/>
        <w:pageBreakBefore w:val="0"/>
        <w:widowControl w:val="0"/>
        <w:numPr>
          <w:ilvl w:val="0"/>
          <w:numId w:val="4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rPr>
        <w:t>6</w:t>
      </w:r>
      <w:r>
        <w:rPr>
          <w:rFonts w:hint="eastAsia" w:ascii="宋体" w:hAnsi="宋体" w:eastAsia="宋体" w:cs="宋体"/>
          <w:sz w:val="24"/>
          <w:szCs w:val="22"/>
          <w:lang w:val="en-US" w:eastAsia="zh-CN"/>
        </w:rPr>
        <w:t xml:space="preserve">                 B.</w:t>
      </w:r>
      <w:r>
        <w:rPr>
          <w:rFonts w:hint="eastAsia" w:ascii="宋体" w:hAnsi="宋体" w:eastAsia="宋体" w:cs="宋体"/>
          <w:sz w:val="24"/>
          <w:szCs w:val="22"/>
        </w:rPr>
        <w:t>8</w:t>
      </w:r>
      <w:r>
        <w:rPr>
          <w:rFonts w:hint="eastAsia" w:ascii="宋体" w:hAnsi="宋体" w:eastAsia="宋体" w:cs="宋体"/>
          <w:sz w:val="24"/>
          <w:szCs w:val="22"/>
          <w:lang w:val="en-US" w:eastAsia="zh-CN"/>
        </w:rPr>
        <w:t xml:space="preserve">           C.</w:t>
      </w:r>
      <w:r>
        <w:rPr>
          <w:rFonts w:hint="eastAsia" w:ascii="宋体" w:hAnsi="宋体" w:eastAsia="宋体" w:cs="宋体"/>
          <w:sz w:val="24"/>
          <w:szCs w:val="22"/>
        </w:rPr>
        <w:t>7</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党员代表大会代表候选人的差额不少于应选人数的（   ）。</w:t>
      </w:r>
    </w:p>
    <w:p>
      <w:pPr>
        <w:keepNext w:val="0"/>
        <w:keepLines w:val="0"/>
        <w:pageBreakBefore w:val="0"/>
        <w:widowControl w:val="0"/>
        <w:numPr>
          <w:ilvl w:val="0"/>
          <w:numId w:val="4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10%           B.15%       C.20%        D.25%</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基层工会经费审查委员会委员名额一般（   ）。</w:t>
      </w:r>
    </w:p>
    <w:p>
      <w:pPr>
        <w:keepNext w:val="0"/>
        <w:keepLines w:val="0"/>
        <w:pageBreakBefore w:val="0"/>
        <w:widowControl w:val="0"/>
        <w:numPr>
          <w:ilvl w:val="0"/>
          <w:numId w:val="4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 xml:space="preserve">3至11人                   B.3至9人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C.5至11人                    D.7至11人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基层工会委员会换届选举的筹备工作由（   ）负责。</w:t>
      </w:r>
    </w:p>
    <w:p>
      <w:pPr>
        <w:keepNext w:val="0"/>
        <w:keepLines w:val="0"/>
        <w:pageBreakBefore w:val="0"/>
        <w:widowControl w:val="0"/>
        <w:numPr>
          <w:ilvl w:val="0"/>
          <w:numId w:val="4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指定的人员                     B.筹备组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C.上届工会委员会                  D.工会主席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基层工会组织有女会员（   ）人以上的建立女职工委员会，不足的设女职工委员。</w:t>
      </w:r>
    </w:p>
    <w:p>
      <w:pPr>
        <w:keepNext w:val="0"/>
        <w:keepLines w:val="0"/>
        <w:pageBreakBefore w:val="0"/>
        <w:widowControl w:val="0"/>
        <w:numPr>
          <w:ilvl w:val="0"/>
          <w:numId w:val="5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10           B.15         C.20        D.25</w:t>
      </w:r>
    </w:p>
    <w:p>
      <w:pPr>
        <w:keepNext w:val="0"/>
        <w:keepLines w:val="0"/>
        <w:pageBreakBefore w:val="0"/>
        <w:widowControl w:val="0"/>
        <w:kinsoku/>
        <w:wordWrap/>
        <w:overflowPunct/>
        <w:topLinePunct w:val="0"/>
        <w:autoSpaceDE/>
        <w:autoSpaceDN/>
        <w:bidi w:val="0"/>
        <w:adjustRightInd/>
        <w:snapToGrid/>
        <w:spacing w:line="360" w:lineRule="auto"/>
        <w:ind w:firstLine="964" w:firstLineChars="4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二、多选题</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关于企业工会主席的产生，下列正确的是（   ）</w:t>
      </w:r>
    </w:p>
    <w:p>
      <w:pPr>
        <w:keepNext w:val="0"/>
        <w:keepLines w:val="0"/>
        <w:pageBreakBefore w:val="0"/>
        <w:widowControl w:val="0"/>
        <w:numPr>
          <w:ilvl w:val="0"/>
          <w:numId w:val="5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企业工会主席产生应依法履行民主选举程序，经会员民主选举方能任职。</w:t>
      </w:r>
    </w:p>
    <w:p>
      <w:pPr>
        <w:keepNext w:val="0"/>
        <w:keepLines w:val="0"/>
        <w:pageBreakBefore w:val="0"/>
        <w:widowControl w:val="0"/>
        <w:numPr>
          <w:ilvl w:val="0"/>
          <w:numId w:val="5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企业工会主席候选人获得赞成票超过应到会有选举权人数的三分之一即可当选。</w:t>
      </w:r>
    </w:p>
    <w:p>
      <w:pPr>
        <w:keepNext w:val="0"/>
        <w:keepLines w:val="0"/>
        <w:pageBreakBefore w:val="0"/>
        <w:widowControl w:val="0"/>
        <w:numPr>
          <w:ilvl w:val="0"/>
          <w:numId w:val="5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因故未出席会议的选举人，可以委托他人代为投票</w:t>
      </w:r>
    </w:p>
    <w:p>
      <w:pPr>
        <w:keepNext w:val="0"/>
        <w:keepLines w:val="0"/>
        <w:pageBreakBefore w:val="0"/>
        <w:widowControl w:val="0"/>
        <w:numPr>
          <w:ilvl w:val="0"/>
          <w:numId w:val="5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公司制企业工会主席应依法进入董事会</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下列选项中属于工会经费来源的是（   ）</w:t>
      </w:r>
    </w:p>
    <w:p>
      <w:pPr>
        <w:keepNext w:val="0"/>
        <w:keepLines w:val="0"/>
        <w:pageBreakBefore w:val="0"/>
        <w:widowControl w:val="0"/>
        <w:numPr>
          <w:ilvl w:val="0"/>
          <w:numId w:val="5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会员缴纳的会费</w:t>
      </w:r>
    </w:p>
    <w:p>
      <w:pPr>
        <w:keepNext w:val="0"/>
        <w:keepLines w:val="0"/>
        <w:pageBreakBefore w:val="0"/>
        <w:widowControl w:val="0"/>
        <w:numPr>
          <w:ilvl w:val="0"/>
          <w:numId w:val="5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会员的劳动收入</w:t>
      </w:r>
    </w:p>
    <w:p>
      <w:pPr>
        <w:keepNext w:val="0"/>
        <w:keepLines w:val="0"/>
        <w:pageBreakBefore w:val="0"/>
        <w:widowControl w:val="0"/>
        <w:numPr>
          <w:ilvl w:val="0"/>
          <w:numId w:val="5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工会所属的企业事业单位上缴的收入</w:t>
      </w:r>
    </w:p>
    <w:p>
      <w:pPr>
        <w:keepNext w:val="0"/>
        <w:keepLines w:val="0"/>
        <w:pageBreakBefore w:val="0"/>
        <w:widowControl w:val="0"/>
        <w:numPr>
          <w:ilvl w:val="0"/>
          <w:numId w:val="5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政府补助</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工会会员大会或者会员大会的职权包括（   ）</w:t>
      </w:r>
    </w:p>
    <w:p>
      <w:pPr>
        <w:keepNext w:val="0"/>
        <w:keepLines w:val="0"/>
        <w:pageBreakBefore w:val="0"/>
        <w:widowControl w:val="0"/>
        <w:numPr>
          <w:ilvl w:val="0"/>
          <w:numId w:val="5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审议和批准工会基层委员会的工作报告</w:t>
      </w:r>
    </w:p>
    <w:p>
      <w:pPr>
        <w:keepNext w:val="0"/>
        <w:keepLines w:val="0"/>
        <w:pageBreakBefore w:val="0"/>
        <w:widowControl w:val="0"/>
        <w:numPr>
          <w:ilvl w:val="0"/>
          <w:numId w:val="5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审议和批准工会基层委员会的经费收支情况报告和经费审查委员会的工作报告</w:t>
      </w:r>
    </w:p>
    <w:p>
      <w:pPr>
        <w:keepNext w:val="0"/>
        <w:keepLines w:val="0"/>
        <w:pageBreakBefore w:val="0"/>
        <w:widowControl w:val="0"/>
        <w:numPr>
          <w:ilvl w:val="0"/>
          <w:numId w:val="5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选举工会基层委员会和经费审查委员会</w:t>
      </w:r>
    </w:p>
    <w:p>
      <w:pPr>
        <w:keepNext w:val="0"/>
        <w:keepLines w:val="0"/>
        <w:pageBreakBefore w:val="0"/>
        <w:widowControl w:val="0"/>
        <w:numPr>
          <w:ilvl w:val="0"/>
          <w:numId w:val="5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撤换或者罢免工会工作的代表或者工会委员会组成人员</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下列人员不能加入工会组织的是（   ）</w:t>
      </w:r>
    </w:p>
    <w:p>
      <w:pPr>
        <w:keepNext w:val="0"/>
        <w:keepLines w:val="0"/>
        <w:pageBreakBefore w:val="0"/>
        <w:widowControl w:val="0"/>
        <w:numPr>
          <w:ilvl w:val="0"/>
          <w:numId w:val="5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老板、企业主     B.临时工      C.学生       D.劳务派遣工</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下列说法正确的是（   ）</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乡镇(街道)工会委员不可以是兼职工会工作者</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社会主义新型劳动关系的要求是“规范有序、公正合理、互利共赢、和谐稳定”</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工会有权对企业、事业单位、机关侵犯职工合法权益的问题进行调查</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用人单位自合同签订之日起与劳动者建立劳动关系</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职工技术比赛分为三级，即（   ）</w:t>
      </w:r>
    </w:p>
    <w:p>
      <w:pPr>
        <w:keepNext w:val="0"/>
        <w:keepLines w:val="0"/>
        <w:pageBreakBefore w:val="0"/>
        <w:widowControl w:val="0"/>
        <w:numPr>
          <w:ilvl w:val="0"/>
          <w:numId w:val="5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国家级     B.省级(含自治区、直辖市)     C.企业级     D.地市级</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劳动保护的内容是（   ）</w:t>
      </w:r>
    </w:p>
    <w:p>
      <w:pPr>
        <w:keepNext w:val="0"/>
        <w:keepLines w:val="0"/>
        <w:pageBreakBefore w:val="0"/>
        <w:widowControl w:val="0"/>
        <w:numPr>
          <w:ilvl w:val="0"/>
          <w:numId w:val="5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劳动安全卫生工作                B.休息休假保障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C.女职工和未成年工特殊保障         D.企业老板的经济效益保护权利</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基层工会主席产生的一般方式是（   ）</w:t>
      </w:r>
    </w:p>
    <w:p>
      <w:pPr>
        <w:keepNext w:val="0"/>
        <w:keepLines w:val="0"/>
        <w:pageBreakBefore w:val="0"/>
        <w:widowControl w:val="0"/>
        <w:numPr>
          <w:ilvl w:val="0"/>
          <w:numId w:val="5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选举工会委员会委员时，同时选举工会主席</w:t>
      </w:r>
    </w:p>
    <w:p>
      <w:pPr>
        <w:keepNext w:val="0"/>
        <w:keepLines w:val="0"/>
        <w:pageBreakBefore w:val="0"/>
        <w:widowControl w:val="0"/>
        <w:numPr>
          <w:ilvl w:val="0"/>
          <w:numId w:val="5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按照一定的差额比例提出工会主席候选人，由全体会员或会员代表大会全体代表直接投票选举产生工会主席</w:t>
      </w:r>
    </w:p>
    <w:p>
      <w:pPr>
        <w:keepNext w:val="0"/>
        <w:keepLines w:val="0"/>
        <w:pageBreakBefore w:val="0"/>
        <w:widowControl w:val="0"/>
        <w:numPr>
          <w:ilvl w:val="0"/>
          <w:numId w:val="5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上级工会指定工会主席</w:t>
      </w:r>
    </w:p>
    <w:p>
      <w:pPr>
        <w:keepNext w:val="0"/>
        <w:keepLines w:val="0"/>
        <w:pageBreakBefore w:val="0"/>
        <w:widowControl w:val="0"/>
        <w:numPr>
          <w:ilvl w:val="0"/>
          <w:numId w:val="5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组织部门委任工会主席</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工会会员履行哪些义务，选择正确的项（   ）</w:t>
      </w:r>
    </w:p>
    <w:p>
      <w:pPr>
        <w:keepNext w:val="0"/>
        <w:keepLines w:val="0"/>
        <w:pageBreakBefore w:val="0"/>
        <w:widowControl w:val="0"/>
        <w:numPr>
          <w:ilvl w:val="0"/>
          <w:numId w:val="6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学习政治、经济、文化节、法律、科学、技术和工会基本知识。</w:t>
      </w:r>
    </w:p>
    <w:p>
      <w:pPr>
        <w:keepNext w:val="0"/>
        <w:keepLines w:val="0"/>
        <w:pageBreakBefore w:val="0"/>
        <w:widowControl w:val="0"/>
        <w:numPr>
          <w:ilvl w:val="0"/>
          <w:numId w:val="6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积极参加民主管理，努力完成生产和工作任务。</w:t>
      </w:r>
    </w:p>
    <w:p>
      <w:pPr>
        <w:keepNext w:val="0"/>
        <w:keepLines w:val="0"/>
        <w:pageBreakBefore w:val="0"/>
        <w:widowControl w:val="0"/>
        <w:numPr>
          <w:ilvl w:val="0"/>
          <w:numId w:val="6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遵守宪法和法律，维护社会公德和职业道德，遵守劳动纪律。</w:t>
      </w:r>
    </w:p>
    <w:p>
      <w:pPr>
        <w:keepNext w:val="0"/>
        <w:keepLines w:val="0"/>
        <w:pageBreakBefore w:val="0"/>
        <w:widowControl w:val="0"/>
        <w:numPr>
          <w:ilvl w:val="0"/>
          <w:numId w:val="6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遵守工会章程，执行工会决议，参加工会活动，按月交纳会费。</w:t>
      </w:r>
    </w:p>
    <w:p>
      <w:pPr>
        <w:keepNext w:val="0"/>
        <w:keepLines w:val="0"/>
        <w:pageBreakBefore w:val="0"/>
        <w:widowControl w:val="0"/>
        <w:numPr>
          <w:ilvl w:val="0"/>
          <w:numId w:val="6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团结友爱、助人为乐、见义勇为，敢于同违法行为作斗争。</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2008年《中国工会章程》修改的内容包括（   ）</w:t>
      </w:r>
    </w:p>
    <w:p>
      <w:pPr>
        <w:keepNext w:val="0"/>
        <w:keepLines w:val="0"/>
        <w:pageBreakBefore w:val="0"/>
        <w:widowControl w:val="0"/>
        <w:numPr>
          <w:ilvl w:val="0"/>
          <w:numId w:val="6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在总则第六段增写了“构建和谐劳动关系”的内容</w:t>
      </w:r>
    </w:p>
    <w:p>
      <w:pPr>
        <w:keepNext w:val="0"/>
        <w:keepLines w:val="0"/>
        <w:pageBreakBefore w:val="0"/>
        <w:widowControl w:val="0"/>
        <w:numPr>
          <w:ilvl w:val="0"/>
          <w:numId w:val="6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在总则中增写了“独立自主、互相尊重、求同存异、加强合作、增进友谊“的内容</w:t>
      </w:r>
    </w:p>
    <w:p>
      <w:pPr>
        <w:keepNext w:val="0"/>
        <w:keepLines w:val="0"/>
        <w:pageBreakBefore w:val="0"/>
        <w:widowControl w:val="0"/>
        <w:numPr>
          <w:ilvl w:val="0"/>
          <w:numId w:val="6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删除了职工申请入会经“工会小组讨论通过”的规定</w:t>
      </w:r>
    </w:p>
    <w:p>
      <w:pPr>
        <w:keepNext w:val="0"/>
        <w:keepLines w:val="0"/>
        <w:pageBreakBefore w:val="0"/>
        <w:widowControl w:val="0"/>
        <w:numPr>
          <w:ilvl w:val="0"/>
          <w:numId w:val="6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增写了县和县以上工会设立工会干部权益保障金</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基层工会经费收支管理原则主要有（   ）</w:t>
      </w:r>
    </w:p>
    <w:p>
      <w:pPr>
        <w:keepNext w:val="0"/>
        <w:keepLines w:val="0"/>
        <w:pageBreakBefore w:val="0"/>
        <w:widowControl w:val="0"/>
        <w:numPr>
          <w:ilvl w:val="0"/>
          <w:numId w:val="6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依法获取     B.预算管理     C.服务职工     D.民主管理</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“职工活动支出”包括（   ）</w:t>
      </w:r>
    </w:p>
    <w:p>
      <w:pPr>
        <w:keepNext w:val="0"/>
        <w:keepLines w:val="0"/>
        <w:pageBreakBefore w:val="0"/>
        <w:widowControl w:val="0"/>
        <w:numPr>
          <w:ilvl w:val="0"/>
          <w:numId w:val="6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职工教育费    B.文体活动费   C.宣传活动费    D.其他活动支出</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工会经费不准用于（   ）</w:t>
      </w:r>
    </w:p>
    <w:p>
      <w:pPr>
        <w:keepNext w:val="0"/>
        <w:keepLines w:val="0"/>
        <w:pageBreakBefore w:val="0"/>
        <w:widowControl w:val="0"/>
        <w:numPr>
          <w:ilvl w:val="0"/>
          <w:numId w:val="6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滥发津贴、补贴、奖金               B.购买食品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C.高档健身活动                       D.组织春秋游活动</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工会应当根据财务会计业务的需要，建立健全（   ）等内部管理制度。</w:t>
      </w:r>
    </w:p>
    <w:p>
      <w:pPr>
        <w:keepNext w:val="0"/>
        <w:keepLines w:val="0"/>
        <w:pageBreakBefore w:val="0"/>
        <w:widowControl w:val="0"/>
        <w:numPr>
          <w:ilvl w:val="0"/>
          <w:numId w:val="6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货币资金管理制度             B.收支预算决算制度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C.债权债务管理制度              D.内部会计控制制度</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）等职工文体活动，可以从工会经费开支。</w:t>
      </w:r>
    </w:p>
    <w:p>
      <w:pPr>
        <w:keepNext w:val="0"/>
        <w:keepLines w:val="0"/>
        <w:pageBreakBefore w:val="0"/>
        <w:widowControl w:val="0"/>
        <w:numPr>
          <w:ilvl w:val="0"/>
          <w:numId w:val="6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文艺汇演       B.体育比赛    C.职工疗养       D.公园年卡</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职工参与民主管理的形式主要有（   ）</w:t>
      </w:r>
    </w:p>
    <w:p>
      <w:pPr>
        <w:keepNext w:val="0"/>
        <w:keepLines w:val="0"/>
        <w:pageBreakBefore w:val="0"/>
        <w:widowControl w:val="0"/>
        <w:numPr>
          <w:ilvl w:val="0"/>
          <w:numId w:val="6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职工代表大会                     B.厂务公开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C.平等协商和集体合同制度            D.合理化建议活动</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职工代表在职工代表大会的职权有（   ）</w:t>
      </w:r>
    </w:p>
    <w:p>
      <w:pPr>
        <w:keepNext w:val="0"/>
        <w:keepLines w:val="0"/>
        <w:pageBreakBefore w:val="0"/>
        <w:widowControl w:val="0"/>
        <w:numPr>
          <w:ilvl w:val="0"/>
          <w:numId w:val="6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选举权       B.被选举权     C.审议权        D.表决权</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企事业单位应当保障职工代表大会依法行使职权、保障职工依法享有（   ）</w:t>
      </w:r>
    </w:p>
    <w:p>
      <w:pPr>
        <w:keepNext w:val="0"/>
        <w:keepLines w:val="0"/>
        <w:pageBreakBefore w:val="0"/>
        <w:widowControl w:val="0"/>
        <w:numPr>
          <w:ilvl w:val="0"/>
          <w:numId w:val="6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知情权        B.参与权      C.表达权        D.监督权</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以下哪些人不得担任同级工会经费审查委员会委员（   ）。</w:t>
      </w:r>
    </w:p>
    <w:p>
      <w:pPr>
        <w:keepNext w:val="0"/>
        <w:keepLines w:val="0"/>
        <w:pageBreakBefore w:val="0"/>
        <w:widowControl w:val="0"/>
        <w:numPr>
          <w:ilvl w:val="0"/>
          <w:numId w:val="7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工会主席                      B.分管财务和资产的副主席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C.财务和资产管理人员                 D.行政会计</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审计准备阶段的具体步骤包括（   ）。</w:t>
      </w:r>
    </w:p>
    <w:p>
      <w:pPr>
        <w:keepNext w:val="0"/>
        <w:keepLines w:val="0"/>
        <w:pageBreakBefore w:val="0"/>
        <w:widowControl w:val="0"/>
        <w:numPr>
          <w:ilvl w:val="0"/>
          <w:numId w:val="7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确定审计项目 </w:t>
      </w:r>
    </w:p>
    <w:p>
      <w:pPr>
        <w:keepNext w:val="0"/>
        <w:keepLines w:val="0"/>
        <w:pageBreakBefore w:val="0"/>
        <w:widowControl w:val="0"/>
        <w:numPr>
          <w:ilvl w:val="0"/>
          <w:numId w:val="7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成立审计组</w:t>
      </w:r>
    </w:p>
    <w:p>
      <w:pPr>
        <w:keepNext w:val="0"/>
        <w:keepLines w:val="0"/>
        <w:pageBreakBefore w:val="0"/>
        <w:widowControl w:val="0"/>
        <w:numPr>
          <w:ilvl w:val="0"/>
          <w:numId w:val="7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编制审计工作底稿</w:t>
      </w:r>
    </w:p>
    <w:p>
      <w:pPr>
        <w:keepNext w:val="0"/>
        <w:keepLines w:val="0"/>
        <w:pageBreakBefore w:val="0"/>
        <w:widowControl w:val="0"/>
        <w:numPr>
          <w:ilvl w:val="0"/>
          <w:numId w:val="7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发放审计通知书，发出被审计单位基本情况自报表</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工会审计的工作体制是（   ）</w:t>
      </w:r>
    </w:p>
    <w:p>
      <w:pPr>
        <w:keepNext w:val="0"/>
        <w:keepLines w:val="0"/>
        <w:pageBreakBefore w:val="0"/>
        <w:widowControl w:val="0"/>
        <w:numPr>
          <w:ilvl w:val="0"/>
          <w:numId w:val="7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统一领导       B.分级管理       C.分级负责       D.下审一级</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工会经费主要用于（   ）</w:t>
      </w:r>
    </w:p>
    <w:p>
      <w:pPr>
        <w:keepNext w:val="0"/>
        <w:keepLines w:val="0"/>
        <w:pageBreakBefore w:val="0"/>
        <w:widowControl w:val="0"/>
        <w:numPr>
          <w:ilvl w:val="0"/>
          <w:numId w:val="7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为职工服务    B.经济活动        C.扶贫帮困       D.工会活动</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工会预算编制的原则是（   ）</w:t>
      </w:r>
    </w:p>
    <w:p>
      <w:pPr>
        <w:keepNext w:val="0"/>
        <w:keepLines w:val="0"/>
        <w:pageBreakBefore w:val="0"/>
        <w:widowControl w:val="0"/>
        <w:numPr>
          <w:ilvl w:val="0"/>
          <w:numId w:val="7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统筹兼顾，保证重点           B.量入为出，收支平衡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C.综合协调，完善管理            D.真实合法，精细高效</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工会审计遵循（   ）的工作方针。</w:t>
      </w:r>
    </w:p>
    <w:p>
      <w:pPr>
        <w:keepNext w:val="0"/>
        <w:keepLines w:val="0"/>
        <w:pageBreakBefore w:val="0"/>
        <w:widowControl w:val="0"/>
        <w:numPr>
          <w:ilvl w:val="0"/>
          <w:numId w:val="7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依法审计       B.服务大局       C.突出重点      D.注重实效</w:t>
      </w:r>
    </w:p>
    <w:p>
      <w:pPr>
        <w:keepNext w:val="0"/>
        <w:keepLines w:val="0"/>
        <w:pageBreakBefore w:val="0"/>
        <w:widowControl w:val="0"/>
        <w:numPr>
          <w:ilvl w:val="0"/>
          <w:numId w:val="51"/>
        </w:numPr>
        <w:kinsoku/>
        <w:wordWrap/>
        <w:overflowPunct/>
        <w:topLinePunct w:val="0"/>
        <w:autoSpaceDE/>
        <w:autoSpaceDN/>
        <w:bidi w:val="0"/>
        <w:adjustRightInd/>
        <w:snapToGrid/>
        <w:spacing w:line="360" w:lineRule="auto"/>
        <w:ind w:left="36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女职工在怀孕期间，所在单位应予以保护，具体包括（   ）</w:t>
      </w:r>
    </w:p>
    <w:p>
      <w:pPr>
        <w:keepNext w:val="0"/>
        <w:keepLines w:val="0"/>
        <w:pageBreakBefore w:val="0"/>
        <w:widowControl w:val="0"/>
        <w:numPr>
          <w:ilvl w:val="0"/>
          <w:numId w:val="7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不得在正常劳动日以外延长劳动时间</w:t>
      </w:r>
    </w:p>
    <w:p>
      <w:pPr>
        <w:keepNext w:val="0"/>
        <w:keepLines w:val="0"/>
        <w:pageBreakBefore w:val="0"/>
        <w:widowControl w:val="0"/>
        <w:numPr>
          <w:ilvl w:val="0"/>
          <w:numId w:val="7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对不能胜任原劳动的，应当根据医务部门的证明予以减轻劳动量 或安排其他劳动</w:t>
      </w:r>
    </w:p>
    <w:p>
      <w:pPr>
        <w:keepNext w:val="0"/>
        <w:keepLines w:val="0"/>
        <w:pageBreakBefore w:val="0"/>
        <w:widowControl w:val="0"/>
        <w:numPr>
          <w:ilvl w:val="0"/>
          <w:numId w:val="7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女职工怀孕7个月以上，在劳动时间内应当安排一定的休息时间 </w:t>
      </w:r>
    </w:p>
    <w:p>
      <w:pPr>
        <w:keepNext w:val="0"/>
        <w:keepLines w:val="0"/>
        <w:pageBreakBefore w:val="0"/>
        <w:widowControl w:val="0"/>
        <w:kinsoku/>
        <w:wordWrap/>
        <w:overflowPunct/>
        <w:topLinePunct w:val="0"/>
        <w:autoSpaceDE/>
        <w:autoSpaceDN/>
        <w:bidi w:val="0"/>
        <w:adjustRightInd/>
        <w:snapToGrid/>
        <w:spacing w:line="360" w:lineRule="auto"/>
        <w:ind w:firstLine="964" w:firstLineChars="400"/>
        <w:textAlignment w:val="auto"/>
        <w:rPr>
          <w:rFonts w:hint="eastAsia" w:ascii="宋体" w:hAnsi="宋体" w:eastAsia="宋体" w:cs="宋体"/>
          <w:sz w:val="24"/>
          <w:szCs w:val="24"/>
          <w:lang w:val="en-US" w:eastAsia="zh-CN"/>
        </w:rPr>
      </w:pPr>
      <w:bookmarkStart w:id="0" w:name="_GoBack"/>
      <w:bookmarkEnd w:id="0"/>
      <w:r>
        <w:rPr>
          <w:rFonts w:hint="eastAsia" w:ascii="宋体" w:hAnsi="宋体" w:eastAsia="宋体" w:cs="宋体"/>
          <w:b/>
          <w:bCs/>
          <w:sz w:val="24"/>
          <w:szCs w:val="24"/>
          <w:lang w:val="en-US" w:eastAsia="zh-CN"/>
        </w:rPr>
        <w:t>三、判断题</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工会工作人员违反《工会法》规定，损害职工或者工会权益的，由同级工会或者上级工会责令改正，或者予以处分；情节严重的，依照《中国工会章程》予以罢免；造成损失的，应当承担赔偿责任；构</w:t>
      </w:r>
      <w:r>
        <w:rPr>
          <w:rFonts w:hint="eastAsia" w:ascii="宋体" w:hAnsi="宋体" w:eastAsia="宋体" w:cs="宋体"/>
          <w:sz w:val="24"/>
          <w:szCs w:val="24"/>
          <w:lang w:val="en-US" w:eastAsia="zh-CN"/>
        </w:rPr>
        <w:t>成犯</w:t>
      </w:r>
      <w:r>
        <w:rPr>
          <w:rFonts w:hint="eastAsia" w:ascii="宋体" w:hAnsi="宋体" w:eastAsia="宋体" w:cs="宋体"/>
          <w:sz w:val="24"/>
          <w:szCs w:val="24"/>
        </w:rPr>
        <w:t>罪的，依法追究刑事责任。</w:t>
      </w:r>
    </w:p>
    <w:p>
      <w:pPr>
        <w:keepNext w:val="0"/>
        <w:keepLines w:val="0"/>
        <w:pageBreakBefore w:val="0"/>
        <w:widowControl w:val="0"/>
        <w:numPr>
          <w:ilvl w:val="0"/>
          <w:numId w:val="7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劳务派遣人员不能加入工会。</w:t>
      </w:r>
    </w:p>
    <w:p>
      <w:pPr>
        <w:keepNext w:val="0"/>
        <w:keepLines w:val="0"/>
        <w:pageBreakBefore w:val="0"/>
        <w:widowControl w:val="0"/>
        <w:numPr>
          <w:ilvl w:val="0"/>
          <w:numId w:val="7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十分之一以上的代表可以向大会主席团提出对本级工会主要领导人的罢免案。</w:t>
      </w:r>
    </w:p>
    <w:p>
      <w:pPr>
        <w:keepNext w:val="0"/>
        <w:keepLines w:val="0"/>
        <w:pageBreakBefore w:val="0"/>
        <w:widowControl w:val="0"/>
        <w:numPr>
          <w:ilvl w:val="0"/>
          <w:numId w:val="8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工会送温暖工作和困难职工帮扶中心是开展工会生活保障工作的两个重要平台和载体。</w:t>
      </w:r>
    </w:p>
    <w:p>
      <w:pPr>
        <w:keepNext w:val="0"/>
        <w:keepLines w:val="0"/>
        <w:pageBreakBefore w:val="0"/>
        <w:widowControl w:val="0"/>
        <w:numPr>
          <w:ilvl w:val="0"/>
          <w:numId w:val="8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企业、事业单位和机关工会中女会员不足10名的不能设女职工委员。</w:t>
      </w:r>
    </w:p>
    <w:p>
      <w:pPr>
        <w:keepNext w:val="0"/>
        <w:keepLines w:val="0"/>
        <w:pageBreakBefore w:val="0"/>
        <w:widowControl w:val="0"/>
        <w:numPr>
          <w:ilvl w:val="0"/>
          <w:numId w:val="8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工会经费独立原则意味着工会经费的使用只受工会经费审查委员会的监督。</w:t>
      </w:r>
    </w:p>
    <w:p>
      <w:pPr>
        <w:keepNext w:val="0"/>
        <w:keepLines w:val="0"/>
        <w:pageBreakBefore w:val="0"/>
        <w:widowControl w:val="0"/>
        <w:numPr>
          <w:ilvl w:val="0"/>
          <w:numId w:val="8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会员失业也就同时失去了会籍。</w:t>
      </w:r>
    </w:p>
    <w:p>
      <w:pPr>
        <w:keepNext w:val="0"/>
        <w:keepLines w:val="0"/>
        <w:pageBreakBefore w:val="0"/>
        <w:widowControl w:val="0"/>
        <w:numPr>
          <w:ilvl w:val="0"/>
          <w:numId w:val="8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工会发生基本建设项目（包括新建、改建、扩建）和5万元以上的装修工程，均应对该工程进行竣工决算审计。</w:t>
      </w:r>
    </w:p>
    <w:p>
      <w:pPr>
        <w:keepNext w:val="0"/>
        <w:keepLines w:val="0"/>
        <w:pageBreakBefore w:val="0"/>
        <w:widowControl w:val="0"/>
        <w:numPr>
          <w:ilvl w:val="0"/>
          <w:numId w:val="8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上级工会可以派员帮助和指导企业职工组建工会，任何单位和个人不得阻挠。</w:t>
      </w:r>
    </w:p>
    <w:p>
      <w:pPr>
        <w:keepNext w:val="0"/>
        <w:keepLines w:val="0"/>
        <w:pageBreakBefore w:val="0"/>
        <w:widowControl w:val="0"/>
        <w:numPr>
          <w:ilvl w:val="0"/>
          <w:numId w:val="8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工会会计要素包括：资产、负债、净权益、收入和支出。</w:t>
      </w:r>
    </w:p>
    <w:p>
      <w:pPr>
        <w:keepNext w:val="0"/>
        <w:keepLines w:val="0"/>
        <w:pageBreakBefore w:val="0"/>
        <w:widowControl w:val="0"/>
        <w:numPr>
          <w:ilvl w:val="0"/>
          <w:numId w:val="8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工会专职工作人员一般按不低于公司职工人数千分之三的比例配备。</w:t>
      </w:r>
    </w:p>
    <w:p>
      <w:pPr>
        <w:keepNext w:val="0"/>
        <w:keepLines w:val="0"/>
        <w:pageBreakBefore w:val="0"/>
        <w:widowControl w:val="0"/>
        <w:numPr>
          <w:ilvl w:val="0"/>
          <w:numId w:val="8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中国工会的本质属性是阶级性、群众性和民主性的有机统一。</w:t>
      </w:r>
    </w:p>
    <w:p>
      <w:pPr>
        <w:keepNext w:val="0"/>
        <w:keepLines w:val="0"/>
        <w:pageBreakBefore w:val="0"/>
        <w:widowControl w:val="0"/>
        <w:numPr>
          <w:ilvl w:val="0"/>
          <w:numId w:val="8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中华全国总工会下发《有关开展建立乡镇（街道）总工会试点工作的意见</w:t>
      </w:r>
      <w:r>
        <w:rPr>
          <w:rFonts w:hint="eastAsia" w:ascii="宋体" w:hAnsi="宋体" w:eastAsia="宋体" w:cs="宋体"/>
          <w:sz w:val="24"/>
          <w:szCs w:val="24"/>
          <w:lang w:eastAsia="zh-CN"/>
        </w:rPr>
        <w:t>》。</w:t>
      </w:r>
    </w:p>
    <w:p>
      <w:pPr>
        <w:keepNext w:val="0"/>
        <w:keepLines w:val="0"/>
        <w:pageBreakBefore w:val="0"/>
        <w:widowControl w:val="0"/>
        <w:numPr>
          <w:ilvl w:val="0"/>
          <w:numId w:val="9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集体合同一般由工会代表公司职工一方与用人单位签订；尚未</w:t>
      </w:r>
      <w:r>
        <w:rPr>
          <w:rFonts w:hint="eastAsia" w:ascii="宋体" w:hAnsi="宋体" w:eastAsia="宋体" w:cs="宋体"/>
          <w:sz w:val="24"/>
          <w:szCs w:val="24"/>
          <w:lang w:val="en-US" w:eastAsia="zh-CN"/>
        </w:rPr>
        <w:t>建</w:t>
      </w:r>
      <w:r>
        <w:rPr>
          <w:rFonts w:hint="eastAsia" w:ascii="宋体" w:hAnsi="宋体" w:eastAsia="宋体" w:cs="宋体"/>
          <w:sz w:val="24"/>
          <w:szCs w:val="24"/>
        </w:rPr>
        <w:t>立工会的用人单位，由上级工会指引职工推举的代表与用人单位签订。</w:t>
      </w:r>
    </w:p>
    <w:p>
      <w:pPr>
        <w:keepNext w:val="0"/>
        <w:keepLines w:val="0"/>
        <w:pageBreakBefore w:val="0"/>
        <w:widowControl w:val="0"/>
        <w:numPr>
          <w:ilvl w:val="0"/>
          <w:numId w:val="9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建</w:t>
      </w:r>
      <w:r>
        <w:rPr>
          <w:rFonts w:hint="eastAsia" w:ascii="宋体" w:hAnsi="宋体" w:eastAsia="宋体" w:cs="宋体"/>
          <w:sz w:val="24"/>
          <w:szCs w:val="24"/>
        </w:rPr>
        <w:t>设职工之家，需要坚持公开、公平、公正的原则，坚持全国统一的建家原则</w:t>
      </w:r>
      <w:r>
        <w:rPr>
          <w:rFonts w:hint="eastAsia" w:ascii="宋体" w:hAnsi="宋体" w:eastAsia="宋体" w:cs="宋体"/>
          <w:sz w:val="24"/>
          <w:szCs w:val="24"/>
          <w:lang w:eastAsia="zh-CN"/>
        </w:rPr>
        <w:t>。</w:t>
      </w:r>
    </w:p>
    <w:p>
      <w:pPr>
        <w:keepNext w:val="0"/>
        <w:keepLines w:val="0"/>
        <w:pageBreakBefore w:val="0"/>
        <w:widowControl w:val="0"/>
        <w:numPr>
          <w:ilvl w:val="0"/>
          <w:numId w:val="9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公司行政负责人、合伙人及其近亲属，人力资源部门负责人，外籍职工可以作为本单位工会主席、副主席候选人。</w:t>
      </w:r>
    </w:p>
    <w:p>
      <w:pPr>
        <w:keepNext w:val="0"/>
        <w:keepLines w:val="0"/>
        <w:pageBreakBefore w:val="0"/>
        <w:widowControl w:val="0"/>
        <w:numPr>
          <w:ilvl w:val="0"/>
          <w:numId w:val="93"/>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人民法院在审理案件中，应将工会经费视为所在公司的财产，在公司欠债的状况下， 应冻结、划拨工会经费及“工会经费集中户”的款项。</w:t>
      </w:r>
    </w:p>
    <w:p>
      <w:pPr>
        <w:keepNext w:val="0"/>
        <w:keepLines w:val="0"/>
        <w:pageBreakBefore w:val="0"/>
        <w:widowControl w:val="0"/>
        <w:numPr>
          <w:ilvl w:val="0"/>
          <w:numId w:val="94"/>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提高用人单位和劳动者的法律意识，督促其自觉遵纪守法，避免劳动争议的发生，这 是工会开展职业安全避免工作的措施。</w:t>
      </w:r>
    </w:p>
    <w:p>
      <w:pPr>
        <w:keepNext w:val="0"/>
        <w:keepLines w:val="0"/>
        <w:pageBreakBefore w:val="0"/>
        <w:widowControl w:val="0"/>
        <w:numPr>
          <w:ilvl w:val="0"/>
          <w:numId w:val="95"/>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中国工会十四大以来，适应新的发展形势，全国总工会在发展方向上，提出要坚定不移地走中国特色社会主义工会道路。</w:t>
      </w:r>
    </w:p>
    <w:p>
      <w:pPr>
        <w:keepNext w:val="0"/>
        <w:keepLines w:val="0"/>
        <w:pageBreakBefore w:val="0"/>
        <w:widowControl w:val="0"/>
        <w:numPr>
          <w:ilvl w:val="0"/>
          <w:numId w:val="96"/>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中国工会实行同级党组织和上级工会双重领导，根据实际状况需要决定以哪个为主的原则。</w:t>
      </w:r>
    </w:p>
    <w:p>
      <w:pPr>
        <w:keepNext w:val="0"/>
        <w:keepLines w:val="0"/>
        <w:pageBreakBefore w:val="0"/>
        <w:widowControl w:val="0"/>
        <w:numPr>
          <w:ilvl w:val="0"/>
          <w:numId w:val="9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各全国产业工会是在中华全国总工会领导下的全国一级工会组织。</w:t>
      </w:r>
    </w:p>
    <w:p>
      <w:pPr>
        <w:keepNext w:val="0"/>
        <w:keepLines w:val="0"/>
        <w:pageBreakBefore w:val="0"/>
        <w:widowControl w:val="0"/>
        <w:numPr>
          <w:ilvl w:val="0"/>
          <w:numId w:val="98"/>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基层工会履行维权职责遇到困难时，上级工会应代行基层工会难以履行的职责。</w:t>
      </w:r>
    </w:p>
    <w:p>
      <w:pPr>
        <w:keepNext w:val="0"/>
        <w:keepLines w:val="0"/>
        <w:pageBreakBefore w:val="0"/>
        <w:widowControl w:val="0"/>
        <w:numPr>
          <w:ilvl w:val="0"/>
          <w:numId w:val="99"/>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中华全国总工会于8月制定下发了《公司工会主席合法权益保护暂行措施》</w:t>
      </w:r>
      <w:r>
        <w:rPr>
          <w:rFonts w:hint="eastAsia" w:ascii="宋体" w:hAnsi="宋体" w:eastAsia="宋体" w:cs="宋体"/>
          <w:sz w:val="24"/>
          <w:szCs w:val="24"/>
          <w:lang w:eastAsia="zh-CN"/>
        </w:rPr>
        <w:t>。</w:t>
      </w:r>
    </w:p>
    <w:p>
      <w:pPr>
        <w:keepNext w:val="0"/>
        <w:keepLines w:val="0"/>
        <w:pageBreakBefore w:val="0"/>
        <w:widowControl w:val="0"/>
        <w:numPr>
          <w:ilvl w:val="0"/>
          <w:numId w:val="100"/>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劳动者加入工会的前提，是必须以工资收入为重要生活来源并与用人单位建立劳动关系。</w:t>
      </w:r>
    </w:p>
    <w:p>
      <w:pPr>
        <w:keepNext w:val="0"/>
        <w:keepLines w:val="0"/>
        <w:pageBreakBefore w:val="0"/>
        <w:widowControl w:val="0"/>
        <w:numPr>
          <w:ilvl w:val="0"/>
          <w:numId w:val="101"/>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keepNext w:val="0"/>
        <w:keepLines w:val="0"/>
        <w:pageBreakBefore w:val="0"/>
        <w:widowControl w:val="0"/>
        <w:numPr>
          <w:ilvl w:val="0"/>
          <w:numId w:val="77"/>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工会会员离休、退休和失业，可保存会籍。保存会籍期间需交纳会费。</w:t>
      </w:r>
    </w:p>
    <w:p>
      <w:pPr>
        <w:keepNext w:val="0"/>
        <w:keepLines w:val="0"/>
        <w:pageBreakBefore w:val="0"/>
        <w:widowControl w:val="0"/>
        <w:numPr>
          <w:ilvl w:val="0"/>
          <w:numId w:val="102"/>
        </w:numPr>
        <w:kinsoku/>
        <w:wordWrap/>
        <w:overflowPunct/>
        <w:topLinePunct w:val="0"/>
        <w:autoSpaceDE/>
        <w:autoSpaceDN/>
        <w:bidi w:val="0"/>
        <w:adjustRightInd/>
        <w:snapToGrid/>
        <w:spacing w:line="360" w:lineRule="auto"/>
        <w:ind w:left="425"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正确</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错误</w:t>
      </w:r>
    </w:p>
    <w:p>
      <w:pPr>
        <w:rPr>
          <w:rFonts w:hint="eastAsia" w:ascii="宋体" w:hAnsi="宋体" w:eastAsia="宋体" w:cs="宋体"/>
          <w:sz w:val="24"/>
          <w:szCs w:val="22"/>
        </w:rPr>
      </w:pPr>
    </w:p>
    <w:p>
      <w:pPr>
        <w:rPr>
          <w:rFonts w:hint="eastAsia" w:ascii="宋体" w:hAnsi="宋体" w:eastAsia="宋体" w:cs="宋体"/>
          <w:sz w:val="24"/>
          <w:szCs w:val="22"/>
        </w:rPr>
      </w:pPr>
    </w:p>
    <w:sectPr>
      <w:footerReference r:id="rId3" w:type="default"/>
      <w:pgSz w:w="11895" w:h="16830" w:orient="landscape"/>
      <w:pgMar w:top="1440" w:right="1080" w:bottom="1440" w:left="1080" w:header="638" w:footer="69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5B595"/>
    <w:multiLevelType w:val="singleLevel"/>
    <w:tmpl w:val="8125B595"/>
    <w:lvl w:ilvl="0" w:tentative="0">
      <w:start w:val="1"/>
      <w:numFmt w:val="upperLetter"/>
      <w:lvlText w:val="%1."/>
      <w:lvlJc w:val="left"/>
      <w:pPr>
        <w:ind w:left="425" w:hanging="425"/>
      </w:pPr>
      <w:rPr>
        <w:rFonts w:hint="default"/>
      </w:rPr>
    </w:lvl>
  </w:abstractNum>
  <w:abstractNum w:abstractNumId="1">
    <w:nsid w:val="819AD0A5"/>
    <w:multiLevelType w:val="singleLevel"/>
    <w:tmpl w:val="819AD0A5"/>
    <w:lvl w:ilvl="0" w:tentative="0">
      <w:start w:val="1"/>
      <w:numFmt w:val="upperLetter"/>
      <w:lvlText w:val="%1."/>
      <w:lvlJc w:val="left"/>
      <w:pPr>
        <w:ind w:left="425" w:hanging="425"/>
      </w:pPr>
      <w:rPr>
        <w:rFonts w:hint="default"/>
      </w:rPr>
    </w:lvl>
  </w:abstractNum>
  <w:abstractNum w:abstractNumId="2">
    <w:nsid w:val="84D761A0"/>
    <w:multiLevelType w:val="singleLevel"/>
    <w:tmpl w:val="84D761A0"/>
    <w:lvl w:ilvl="0" w:tentative="0">
      <w:start w:val="1"/>
      <w:numFmt w:val="upperLetter"/>
      <w:lvlText w:val="%1."/>
      <w:lvlJc w:val="left"/>
      <w:pPr>
        <w:ind w:left="425" w:hanging="425"/>
      </w:pPr>
      <w:rPr>
        <w:rFonts w:hint="default"/>
      </w:rPr>
    </w:lvl>
  </w:abstractNum>
  <w:abstractNum w:abstractNumId="3">
    <w:nsid w:val="89A182BA"/>
    <w:multiLevelType w:val="singleLevel"/>
    <w:tmpl w:val="89A182BA"/>
    <w:lvl w:ilvl="0" w:tentative="0">
      <w:start w:val="1"/>
      <w:numFmt w:val="upperLetter"/>
      <w:lvlText w:val="%1."/>
      <w:lvlJc w:val="left"/>
      <w:pPr>
        <w:ind w:left="425" w:hanging="425"/>
      </w:pPr>
      <w:rPr>
        <w:rFonts w:hint="default"/>
      </w:rPr>
    </w:lvl>
  </w:abstractNum>
  <w:abstractNum w:abstractNumId="4">
    <w:nsid w:val="8A69EEE9"/>
    <w:multiLevelType w:val="singleLevel"/>
    <w:tmpl w:val="8A69EEE9"/>
    <w:lvl w:ilvl="0" w:tentative="0">
      <w:start w:val="1"/>
      <w:numFmt w:val="upperLetter"/>
      <w:lvlText w:val="%1."/>
      <w:lvlJc w:val="left"/>
      <w:pPr>
        <w:ind w:left="425" w:hanging="425"/>
      </w:pPr>
      <w:rPr>
        <w:rFonts w:hint="default"/>
      </w:rPr>
    </w:lvl>
  </w:abstractNum>
  <w:abstractNum w:abstractNumId="5">
    <w:nsid w:val="8C3294F4"/>
    <w:multiLevelType w:val="singleLevel"/>
    <w:tmpl w:val="8C3294F4"/>
    <w:lvl w:ilvl="0" w:tentative="0">
      <w:start w:val="1"/>
      <w:numFmt w:val="upperLetter"/>
      <w:lvlText w:val="%1."/>
      <w:lvlJc w:val="left"/>
      <w:pPr>
        <w:ind w:left="425" w:hanging="425"/>
      </w:pPr>
      <w:rPr>
        <w:rFonts w:hint="default"/>
      </w:rPr>
    </w:lvl>
  </w:abstractNum>
  <w:abstractNum w:abstractNumId="6">
    <w:nsid w:val="8F5A7720"/>
    <w:multiLevelType w:val="singleLevel"/>
    <w:tmpl w:val="8F5A7720"/>
    <w:lvl w:ilvl="0" w:tentative="0">
      <w:start w:val="1"/>
      <w:numFmt w:val="upperLetter"/>
      <w:lvlText w:val="%1."/>
      <w:lvlJc w:val="left"/>
      <w:pPr>
        <w:ind w:left="425" w:hanging="425"/>
      </w:pPr>
      <w:rPr>
        <w:rFonts w:hint="default"/>
      </w:rPr>
    </w:lvl>
  </w:abstractNum>
  <w:abstractNum w:abstractNumId="7">
    <w:nsid w:val="8FB8003B"/>
    <w:multiLevelType w:val="singleLevel"/>
    <w:tmpl w:val="8FB8003B"/>
    <w:lvl w:ilvl="0" w:tentative="0">
      <w:start w:val="1"/>
      <w:numFmt w:val="upperLetter"/>
      <w:lvlText w:val="%1."/>
      <w:lvlJc w:val="left"/>
      <w:pPr>
        <w:ind w:left="425" w:hanging="425"/>
      </w:pPr>
      <w:rPr>
        <w:rFonts w:hint="default"/>
      </w:rPr>
    </w:lvl>
  </w:abstractNum>
  <w:abstractNum w:abstractNumId="8">
    <w:nsid w:val="9143A1DC"/>
    <w:multiLevelType w:val="singleLevel"/>
    <w:tmpl w:val="9143A1DC"/>
    <w:lvl w:ilvl="0" w:tentative="0">
      <w:start w:val="1"/>
      <w:numFmt w:val="upperLetter"/>
      <w:lvlText w:val="%1."/>
      <w:lvlJc w:val="left"/>
      <w:pPr>
        <w:ind w:left="425" w:hanging="425"/>
      </w:pPr>
      <w:rPr>
        <w:rFonts w:hint="default"/>
      </w:rPr>
    </w:lvl>
  </w:abstractNum>
  <w:abstractNum w:abstractNumId="9">
    <w:nsid w:val="91B1E51B"/>
    <w:multiLevelType w:val="singleLevel"/>
    <w:tmpl w:val="91B1E51B"/>
    <w:lvl w:ilvl="0" w:tentative="0">
      <w:start w:val="1"/>
      <w:numFmt w:val="upperLetter"/>
      <w:lvlText w:val="%1."/>
      <w:lvlJc w:val="left"/>
      <w:pPr>
        <w:ind w:left="425" w:hanging="425"/>
      </w:pPr>
      <w:rPr>
        <w:rFonts w:hint="default"/>
      </w:rPr>
    </w:lvl>
  </w:abstractNum>
  <w:abstractNum w:abstractNumId="10">
    <w:nsid w:val="98516380"/>
    <w:multiLevelType w:val="singleLevel"/>
    <w:tmpl w:val="98516380"/>
    <w:lvl w:ilvl="0" w:tentative="0">
      <w:start w:val="1"/>
      <w:numFmt w:val="upperLetter"/>
      <w:lvlText w:val="%1."/>
      <w:lvlJc w:val="left"/>
      <w:pPr>
        <w:ind w:left="425" w:hanging="425"/>
      </w:pPr>
      <w:rPr>
        <w:rFonts w:hint="default"/>
      </w:rPr>
    </w:lvl>
  </w:abstractNum>
  <w:abstractNum w:abstractNumId="11">
    <w:nsid w:val="9CFF2941"/>
    <w:multiLevelType w:val="singleLevel"/>
    <w:tmpl w:val="9CFF2941"/>
    <w:lvl w:ilvl="0" w:tentative="0">
      <w:start w:val="1"/>
      <w:numFmt w:val="upperLetter"/>
      <w:lvlText w:val="%1."/>
      <w:lvlJc w:val="left"/>
      <w:pPr>
        <w:ind w:left="425" w:hanging="425"/>
      </w:pPr>
      <w:rPr>
        <w:rFonts w:hint="default"/>
      </w:rPr>
    </w:lvl>
  </w:abstractNum>
  <w:abstractNum w:abstractNumId="12">
    <w:nsid w:val="9FDA4159"/>
    <w:multiLevelType w:val="singleLevel"/>
    <w:tmpl w:val="9FDA4159"/>
    <w:lvl w:ilvl="0" w:tentative="0">
      <w:start w:val="1"/>
      <w:numFmt w:val="upperLetter"/>
      <w:lvlText w:val="%1."/>
      <w:lvlJc w:val="left"/>
      <w:pPr>
        <w:ind w:left="425" w:hanging="425"/>
      </w:pPr>
      <w:rPr>
        <w:rFonts w:hint="default"/>
      </w:rPr>
    </w:lvl>
  </w:abstractNum>
  <w:abstractNum w:abstractNumId="13">
    <w:nsid w:val="A170BB2C"/>
    <w:multiLevelType w:val="singleLevel"/>
    <w:tmpl w:val="A170BB2C"/>
    <w:lvl w:ilvl="0" w:tentative="0">
      <w:start w:val="1"/>
      <w:numFmt w:val="upperLetter"/>
      <w:lvlText w:val="%1."/>
      <w:lvlJc w:val="left"/>
      <w:pPr>
        <w:ind w:left="425" w:hanging="425"/>
      </w:pPr>
      <w:rPr>
        <w:rFonts w:hint="default"/>
      </w:rPr>
    </w:lvl>
  </w:abstractNum>
  <w:abstractNum w:abstractNumId="14">
    <w:nsid w:val="A541A78E"/>
    <w:multiLevelType w:val="singleLevel"/>
    <w:tmpl w:val="A541A78E"/>
    <w:lvl w:ilvl="0" w:tentative="0">
      <w:start w:val="1"/>
      <w:numFmt w:val="upperLetter"/>
      <w:lvlText w:val="%1."/>
      <w:lvlJc w:val="left"/>
      <w:pPr>
        <w:ind w:left="425" w:hanging="425"/>
      </w:pPr>
      <w:rPr>
        <w:rFonts w:hint="default"/>
      </w:rPr>
    </w:lvl>
  </w:abstractNum>
  <w:abstractNum w:abstractNumId="15">
    <w:nsid w:val="A784ACD6"/>
    <w:multiLevelType w:val="singleLevel"/>
    <w:tmpl w:val="A784ACD6"/>
    <w:lvl w:ilvl="0" w:tentative="0">
      <w:start w:val="1"/>
      <w:numFmt w:val="upperLetter"/>
      <w:lvlText w:val="%1."/>
      <w:lvlJc w:val="left"/>
      <w:pPr>
        <w:ind w:left="425" w:hanging="425"/>
      </w:pPr>
      <w:rPr>
        <w:rFonts w:hint="default"/>
      </w:rPr>
    </w:lvl>
  </w:abstractNum>
  <w:abstractNum w:abstractNumId="16">
    <w:nsid w:val="A9046995"/>
    <w:multiLevelType w:val="singleLevel"/>
    <w:tmpl w:val="A9046995"/>
    <w:lvl w:ilvl="0" w:tentative="0">
      <w:start w:val="1"/>
      <w:numFmt w:val="upperLetter"/>
      <w:lvlText w:val="%1."/>
      <w:lvlJc w:val="left"/>
      <w:pPr>
        <w:ind w:left="425" w:hanging="425"/>
      </w:pPr>
      <w:rPr>
        <w:rFonts w:hint="default"/>
      </w:rPr>
    </w:lvl>
  </w:abstractNum>
  <w:abstractNum w:abstractNumId="17">
    <w:nsid w:val="A95515B1"/>
    <w:multiLevelType w:val="singleLevel"/>
    <w:tmpl w:val="A95515B1"/>
    <w:lvl w:ilvl="0" w:tentative="0">
      <w:start w:val="1"/>
      <w:numFmt w:val="upperLetter"/>
      <w:lvlText w:val="%1."/>
      <w:lvlJc w:val="left"/>
      <w:pPr>
        <w:ind w:left="425" w:hanging="425"/>
      </w:pPr>
      <w:rPr>
        <w:rFonts w:hint="default"/>
      </w:rPr>
    </w:lvl>
  </w:abstractNum>
  <w:abstractNum w:abstractNumId="18">
    <w:nsid w:val="ABDA86E0"/>
    <w:multiLevelType w:val="singleLevel"/>
    <w:tmpl w:val="ABDA86E0"/>
    <w:lvl w:ilvl="0" w:tentative="0">
      <w:start w:val="1"/>
      <w:numFmt w:val="upperLetter"/>
      <w:lvlText w:val="%1."/>
      <w:lvlJc w:val="left"/>
      <w:pPr>
        <w:ind w:left="425" w:hanging="425"/>
      </w:pPr>
      <w:rPr>
        <w:rFonts w:hint="default"/>
      </w:rPr>
    </w:lvl>
  </w:abstractNum>
  <w:abstractNum w:abstractNumId="19">
    <w:nsid w:val="B23A410D"/>
    <w:multiLevelType w:val="singleLevel"/>
    <w:tmpl w:val="B23A410D"/>
    <w:lvl w:ilvl="0" w:tentative="0">
      <w:start w:val="1"/>
      <w:numFmt w:val="upperLetter"/>
      <w:lvlText w:val="%1."/>
      <w:lvlJc w:val="left"/>
      <w:pPr>
        <w:ind w:left="425" w:hanging="425"/>
      </w:pPr>
      <w:rPr>
        <w:rFonts w:hint="default"/>
      </w:rPr>
    </w:lvl>
  </w:abstractNum>
  <w:abstractNum w:abstractNumId="20">
    <w:nsid w:val="B302FD91"/>
    <w:multiLevelType w:val="singleLevel"/>
    <w:tmpl w:val="B302FD91"/>
    <w:lvl w:ilvl="0" w:tentative="0">
      <w:start w:val="1"/>
      <w:numFmt w:val="upperLetter"/>
      <w:lvlText w:val="%1."/>
      <w:lvlJc w:val="left"/>
      <w:pPr>
        <w:ind w:left="425" w:hanging="425"/>
      </w:pPr>
      <w:rPr>
        <w:rFonts w:hint="default"/>
      </w:rPr>
    </w:lvl>
  </w:abstractNum>
  <w:abstractNum w:abstractNumId="21">
    <w:nsid w:val="B7B44EA8"/>
    <w:multiLevelType w:val="singleLevel"/>
    <w:tmpl w:val="B7B44EA8"/>
    <w:lvl w:ilvl="0" w:tentative="0">
      <w:start w:val="1"/>
      <w:numFmt w:val="upperLetter"/>
      <w:lvlText w:val="%1."/>
      <w:lvlJc w:val="left"/>
      <w:pPr>
        <w:ind w:left="425" w:hanging="425"/>
      </w:pPr>
      <w:rPr>
        <w:rFonts w:hint="default"/>
      </w:rPr>
    </w:lvl>
  </w:abstractNum>
  <w:abstractNum w:abstractNumId="22">
    <w:nsid w:val="B904736B"/>
    <w:multiLevelType w:val="singleLevel"/>
    <w:tmpl w:val="B904736B"/>
    <w:lvl w:ilvl="0" w:tentative="0">
      <w:start w:val="1"/>
      <w:numFmt w:val="upperLetter"/>
      <w:lvlText w:val="%1."/>
      <w:lvlJc w:val="left"/>
      <w:pPr>
        <w:ind w:left="425" w:hanging="425"/>
      </w:pPr>
      <w:rPr>
        <w:rFonts w:hint="default"/>
      </w:rPr>
    </w:lvl>
  </w:abstractNum>
  <w:abstractNum w:abstractNumId="23">
    <w:nsid w:val="BE54DBD0"/>
    <w:multiLevelType w:val="singleLevel"/>
    <w:tmpl w:val="BE54DBD0"/>
    <w:lvl w:ilvl="0" w:tentative="0">
      <w:start w:val="1"/>
      <w:numFmt w:val="upperLetter"/>
      <w:lvlText w:val="%1."/>
      <w:lvlJc w:val="left"/>
      <w:pPr>
        <w:ind w:left="425" w:hanging="425"/>
      </w:pPr>
      <w:rPr>
        <w:rFonts w:hint="default"/>
      </w:rPr>
    </w:lvl>
  </w:abstractNum>
  <w:abstractNum w:abstractNumId="24">
    <w:nsid w:val="BE84BB9E"/>
    <w:multiLevelType w:val="singleLevel"/>
    <w:tmpl w:val="BE84BB9E"/>
    <w:lvl w:ilvl="0" w:tentative="0">
      <w:start w:val="1"/>
      <w:numFmt w:val="upperLetter"/>
      <w:lvlText w:val="%1."/>
      <w:lvlJc w:val="left"/>
      <w:pPr>
        <w:ind w:left="425" w:hanging="425"/>
      </w:pPr>
      <w:rPr>
        <w:rFonts w:hint="default"/>
      </w:rPr>
    </w:lvl>
  </w:abstractNum>
  <w:abstractNum w:abstractNumId="25">
    <w:nsid w:val="C0D6CF97"/>
    <w:multiLevelType w:val="singleLevel"/>
    <w:tmpl w:val="C0D6CF97"/>
    <w:lvl w:ilvl="0" w:tentative="0">
      <w:start w:val="1"/>
      <w:numFmt w:val="upperLetter"/>
      <w:lvlText w:val="%1."/>
      <w:lvlJc w:val="left"/>
      <w:pPr>
        <w:ind w:left="425" w:hanging="425"/>
      </w:pPr>
      <w:rPr>
        <w:rFonts w:hint="default"/>
      </w:rPr>
    </w:lvl>
  </w:abstractNum>
  <w:abstractNum w:abstractNumId="26">
    <w:nsid w:val="C2A1A9A8"/>
    <w:multiLevelType w:val="singleLevel"/>
    <w:tmpl w:val="C2A1A9A8"/>
    <w:lvl w:ilvl="0" w:tentative="0">
      <w:start w:val="1"/>
      <w:numFmt w:val="upperLetter"/>
      <w:lvlText w:val="%1."/>
      <w:lvlJc w:val="left"/>
      <w:pPr>
        <w:ind w:left="425" w:hanging="425"/>
      </w:pPr>
      <w:rPr>
        <w:rFonts w:hint="default"/>
      </w:rPr>
    </w:lvl>
  </w:abstractNum>
  <w:abstractNum w:abstractNumId="27">
    <w:nsid w:val="C40B78B7"/>
    <w:multiLevelType w:val="singleLevel"/>
    <w:tmpl w:val="C40B78B7"/>
    <w:lvl w:ilvl="0" w:tentative="0">
      <w:start w:val="1"/>
      <w:numFmt w:val="upperLetter"/>
      <w:lvlText w:val="%1."/>
      <w:lvlJc w:val="left"/>
      <w:pPr>
        <w:ind w:left="425" w:hanging="425"/>
      </w:pPr>
      <w:rPr>
        <w:rFonts w:hint="default"/>
      </w:rPr>
    </w:lvl>
  </w:abstractNum>
  <w:abstractNum w:abstractNumId="28">
    <w:nsid w:val="C6642C83"/>
    <w:multiLevelType w:val="singleLevel"/>
    <w:tmpl w:val="C6642C83"/>
    <w:lvl w:ilvl="0" w:tentative="0">
      <w:start w:val="1"/>
      <w:numFmt w:val="upperLetter"/>
      <w:lvlText w:val="%1."/>
      <w:lvlJc w:val="left"/>
      <w:pPr>
        <w:ind w:left="425" w:hanging="425"/>
      </w:pPr>
      <w:rPr>
        <w:rFonts w:hint="default"/>
      </w:rPr>
    </w:lvl>
  </w:abstractNum>
  <w:abstractNum w:abstractNumId="29">
    <w:nsid w:val="C7EE1157"/>
    <w:multiLevelType w:val="singleLevel"/>
    <w:tmpl w:val="C7EE1157"/>
    <w:lvl w:ilvl="0" w:tentative="0">
      <w:start w:val="1"/>
      <w:numFmt w:val="upperLetter"/>
      <w:lvlText w:val="%1."/>
      <w:lvlJc w:val="left"/>
      <w:pPr>
        <w:ind w:left="425" w:hanging="425"/>
      </w:pPr>
      <w:rPr>
        <w:rFonts w:hint="default"/>
      </w:rPr>
    </w:lvl>
  </w:abstractNum>
  <w:abstractNum w:abstractNumId="30">
    <w:nsid w:val="C8D69287"/>
    <w:multiLevelType w:val="singleLevel"/>
    <w:tmpl w:val="C8D69287"/>
    <w:lvl w:ilvl="0" w:tentative="0">
      <w:start w:val="1"/>
      <w:numFmt w:val="decimal"/>
      <w:suff w:val="nothing"/>
      <w:lvlText w:val="%1．"/>
      <w:lvlJc w:val="left"/>
      <w:pPr>
        <w:ind w:left="360" w:firstLine="400"/>
      </w:pPr>
      <w:rPr>
        <w:rFonts w:hint="default"/>
      </w:rPr>
    </w:lvl>
  </w:abstractNum>
  <w:abstractNum w:abstractNumId="31">
    <w:nsid w:val="C9FF43E6"/>
    <w:multiLevelType w:val="singleLevel"/>
    <w:tmpl w:val="C9FF43E6"/>
    <w:lvl w:ilvl="0" w:tentative="0">
      <w:start w:val="1"/>
      <w:numFmt w:val="upperLetter"/>
      <w:lvlText w:val="%1."/>
      <w:lvlJc w:val="left"/>
      <w:pPr>
        <w:ind w:left="425" w:hanging="425"/>
      </w:pPr>
      <w:rPr>
        <w:rFonts w:hint="default"/>
      </w:rPr>
    </w:lvl>
  </w:abstractNum>
  <w:abstractNum w:abstractNumId="32">
    <w:nsid w:val="CEF9F7CA"/>
    <w:multiLevelType w:val="singleLevel"/>
    <w:tmpl w:val="CEF9F7CA"/>
    <w:lvl w:ilvl="0" w:tentative="0">
      <w:start w:val="1"/>
      <w:numFmt w:val="upperLetter"/>
      <w:lvlText w:val="%1."/>
      <w:lvlJc w:val="left"/>
      <w:pPr>
        <w:ind w:left="425" w:hanging="425"/>
      </w:pPr>
      <w:rPr>
        <w:rFonts w:hint="default"/>
      </w:rPr>
    </w:lvl>
  </w:abstractNum>
  <w:abstractNum w:abstractNumId="33">
    <w:nsid w:val="D2612527"/>
    <w:multiLevelType w:val="singleLevel"/>
    <w:tmpl w:val="D2612527"/>
    <w:lvl w:ilvl="0" w:tentative="0">
      <w:start w:val="1"/>
      <w:numFmt w:val="upperLetter"/>
      <w:lvlText w:val="%1."/>
      <w:lvlJc w:val="left"/>
      <w:pPr>
        <w:ind w:left="425" w:hanging="425"/>
      </w:pPr>
      <w:rPr>
        <w:rFonts w:hint="default"/>
      </w:rPr>
    </w:lvl>
  </w:abstractNum>
  <w:abstractNum w:abstractNumId="34">
    <w:nsid w:val="D5133A2C"/>
    <w:multiLevelType w:val="singleLevel"/>
    <w:tmpl w:val="D5133A2C"/>
    <w:lvl w:ilvl="0" w:tentative="0">
      <w:start w:val="1"/>
      <w:numFmt w:val="upperLetter"/>
      <w:lvlText w:val="%1."/>
      <w:lvlJc w:val="left"/>
      <w:pPr>
        <w:ind w:left="425" w:hanging="425"/>
      </w:pPr>
      <w:rPr>
        <w:rFonts w:hint="default"/>
      </w:rPr>
    </w:lvl>
  </w:abstractNum>
  <w:abstractNum w:abstractNumId="35">
    <w:nsid w:val="D608B141"/>
    <w:multiLevelType w:val="singleLevel"/>
    <w:tmpl w:val="D608B141"/>
    <w:lvl w:ilvl="0" w:tentative="0">
      <w:start w:val="1"/>
      <w:numFmt w:val="upperLetter"/>
      <w:lvlText w:val="%1."/>
      <w:lvlJc w:val="left"/>
      <w:pPr>
        <w:ind w:left="425" w:hanging="425"/>
      </w:pPr>
      <w:rPr>
        <w:rFonts w:hint="default"/>
      </w:rPr>
    </w:lvl>
  </w:abstractNum>
  <w:abstractNum w:abstractNumId="36">
    <w:nsid w:val="D9DB9E00"/>
    <w:multiLevelType w:val="singleLevel"/>
    <w:tmpl w:val="D9DB9E00"/>
    <w:lvl w:ilvl="0" w:tentative="0">
      <w:start w:val="1"/>
      <w:numFmt w:val="upperLetter"/>
      <w:lvlText w:val="%1."/>
      <w:lvlJc w:val="left"/>
      <w:pPr>
        <w:ind w:left="425" w:hanging="425"/>
      </w:pPr>
      <w:rPr>
        <w:rFonts w:hint="default"/>
      </w:rPr>
    </w:lvl>
  </w:abstractNum>
  <w:abstractNum w:abstractNumId="37">
    <w:nsid w:val="DBD01D29"/>
    <w:multiLevelType w:val="singleLevel"/>
    <w:tmpl w:val="DBD01D29"/>
    <w:lvl w:ilvl="0" w:tentative="0">
      <w:start w:val="1"/>
      <w:numFmt w:val="upperLetter"/>
      <w:lvlText w:val="%1."/>
      <w:lvlJc w:val="left"/>
      <w:pPr>
        <w:ind w:left="425" w:hanging="425"/>
      </w:pPr>
      <w:rPr>
        <w:rFonts w:hint="default"/>
      </w:rPr>
    </w:lvl>
  </w:abstractNum>
  <w:abstractNum w:abstractNumId="38">
    <w:nsid w:val="DC6FB7EE"/>
    <w:multiLevelType w:val="singleLevel"/>
    <w:tmpl w:val="DC6FB7EE"/>
    <w:lvl w:ilvl="0" w:tentative="0">
      <w:start w:val="1"/>
      <w:numFmt w:val="upperLetter"/>
      <w:lvlText w:val="%1."/>
      <w:lvlJc w:val="left"/>
      <w:pPr>
        <w:ind w:left="425" w:hanging="425"/>
      </w:pPr>
      <w:rPr>
        <w:rFonts w:hint="default"/>
      </w:rPr>
    </w:lvl>
  </w:abstractNum>
  <w:abstractNum w:abstractNumId="39">
    <w:nsid w:val="DC85BF07"/>
    <w:multiLevelType w:val="singleLevel"/>
    <w:tmpl w:val="DC85BF07"/>
    <w:lvl w:ilvl="0" w:tentative="0">
      <w:start w:val="1"/>
      <w:numFmt w:val="upperLetter"/>
      <w:lvlText w:val="%1."/>
      <w:lvlJc w:val="left"/>
      <w:pPr>
        <w:ind w:left="425" w:hanging="425"/>
      </w:pPr>
      <w:rPr>
        <w:rFonts w:hint="default"/>
      </w:rPr>
    </w:lvl>
  </w:abstractNum>
  <w:abstractNum w:abstractNumId="40">
    <w:nsid w:val="DCBE2233"/>
    <w:multiLevelType w:val="singleLevel"/>
    <w:tmpl w:val="DCBE2233"/>
    <w:lvl w:ilvl="0" w:tentative="0">
      <w:start w:val="1"/>
      <w:numFmt w:val="upperLetter"/>
      <w:lvlText w:val="%1."/>
      <w:lvlJc w:val="left"/>
      <w:pPr>
        <w:ind w:left="425" w:hanging="425"/>
      </w:pPr>
      <w:rPr>
        <w:rFonts w:hint="default"/>
      </w:rPr>
    </w:lvl>
  </w:abstractNum>
  <w:abstractNum w:abstractNumId="41">
    <w:nsid w:val="DD9F0AA2"/>
    <w:multiLevelType w:val="singleLevel"/>
    <w:tmpl w:val="DD9F0AA2"/>
    <w:lvl w:ilvl="0" w:tentative="0">
      <w:start w:val="1"/>
      <w:numFmt w:val="upperLetter"/>
      <w:lvlText w:val="%1."/>
      <w:lvlJc w:val="left"/>
      <w:pPr>
        <w:ind w:left="425" w:hanging="425"/>
      </w:pPr>
      <w:rPr>
        <w:rFonts w:hint="default"/>
      </w:rPr>
    </w:lvl>
  </w:abstractNum>
  <w:abstractNum w:abstractNumId="42">
    <w:nsid w:val="DEF8EAF8"/>
    <w:multiLevelType w:val="singleLevel"/>
    <w:tmpl w:val="DEF8EAF8"/>
    <w:lvl w:ilvl="0" w:tentative="0">
      <w:start w:val="1"/>
      <w:numFmt w:val="upperLetter"/>
      <w:lvlText w:val="%1."/>
      <w:lvlJc w:val="left"/>
      <w:pPr>
        <w:ind w:left="425" w:hanging="425"/>
      </w:pPr>
      <w:rPr>
        <w:rFonts w:hint="default"/>
      </w:rPr>
    </w:lvl>
  </w:abstractNum>
  <w:abstractNum w:abstractNumId="43">
    <w:nsid w:val="E11A653B"/>
    <w:multiLevelType w:val="singleLevel"/>
    <w:tmpl w:val="E11A653B"/>
    <w:lvl w:ilvl="0" w:tentative="0">
      <w:start w:val="1"/>
      <w:numFmt w:val="upperLetter"/>
      <w:lvlText w:val="%1."/>
      <w:lvlJc w:val="left"/>
      <w:pPr>
        <w:ind w:left="425" w:hanging="425"/>
      </w:pPr>
      <w:rPr>
        <w:rFonts w:hint="default"/>
      </w:rPr>
    </w:lvl>
  </w:abstractNum>
  <w:abstractNum w:abstractNumId="44">
    <w:nsid w:val="E1B54DF3"/>
    <w:multiLevelType w:val="singleLevel"/>
    <w:tmpl w:val="E1B54DF3"/>
    <w:lvl w:ilvl="0" w:tentative="0">
      <w:start w:val="1"/>
      <w:numFmt w:val="upperLetter"/>
      <w:lvlText w:val="%1."/>
      <w:lvlJc w:val="left"/>
      <w:pPr>
        <w:ind w:left="425" w:hanging="425"/>
      </w:pPr>
      <w:rPr>
        <w:rFonts w:hint="default"/>
      </w:rPr>
    </w:lvl>
  </w:abstractNum>
  <w:abstractNum w:abstractNumId="45">
    <w:nsid w:val="E33D44DE"/>
    <w:multiLevelType w:val="singleLevel"/>
    <w:tmpl w:val="E33D44DE"/>
    <w:lvl w:ilvl="0" w:tentative="0">
      <w:start w:val="1"/>
      <w:numFmt w:val="upperLetter"/>
      <w:lvlText w:val="%1."/>
      <w:lvlJc w:val="left"/>
      <w:pPr>
        <w:ind w:left="425" w:hanging="425"/>
      </w:pPr>
      <w:rPr>
        <w:rFonts w:hint="default"/>
      </w:rPr>
    </w:lvl>
  </w:abstractNum>
  <w:abstractNum w:abstractNumId="46">
    <w:nsid w:val="E47B1945"/>
    <w:multiLevelType w:val="singleLevel"/>
    <w:tmpl w:val="E47B1945"/>
    <w:lvl w:ilvl="0" w:tentative="0">
      <w:start w:val="1"/>
      <w:numFmt w:val="upperLetter"/>
      <w:lvlText w:val="%1."/>
      <w:lvlJc w:val="left"/>
      <w:pPr>
        <w:ind w:left="425" w:hanging="425"/>
      </w:pPr>
      <w:rPr>
        <w:rFonts w:hint="default"/>
      </w:rPr>
    </w:lvl>
  </w:abstractNum>
  <w:abstractNum w:abstractNumId="47">
    <w:nsid w:val="F682AEF0"/>
    <w:multiLevelType w:val="singleLevel"/>
    <w:tmpl w:val="F682AEF0"/>
    <w:lvl w:ilvl="0" w:tentative="0">
      <w:start w:val="1"/>
      <w:numFmt w:val="upperLetter"/>
      <w:lvlText w:val="%1."/>
      <w:lvlJc w:val="left"/>
      <w:pPr>
        <w:ind w:left="425" w:hanging="425"/>
      </w:pPr>
      <w:rPr>
        <w:rFonts w:hint="default"/>
      </w:rPr>
    </w:lvl>
  </w:abstractNum>
  <w:abstractNum w:abstractNumId="48">
    <w:nsid w:val="F6A534B9"/>
    <w:multiLevelType w:val="singleLevel"/>
    <w:tmpl w:val="F6A534B9"/>
    <w:lvl w:ilvl="0" w:tentative="0">
      <w:start w:val="1"/>
      <w:numFmt w:val="upperLetter"/>
      <w:lvlText w:val="%1."/>
      <w:lvlJc w:val="left"/>
      <w:pPr>
        <w:ind w:left="425" w:hanging="425"/>
      </w:pPr>
      <w:rPr>
        <w:rFonts w:hint="default"/>
      </w:rPr>
    </w:lvl>
  </w:abstractNum>
  <w:abstractNum w:abstractNumId="49">
    <w:nsid w:val="F6E5CBA2"/>
    <w:multiLevelType w:val="singleLevel"/>
    <w:tmpl w:val="F6E5CBA2"/>
    <w:lvl w:ilvl="0" w:tentative="0">
      <w:start w:val="1"/>
      <w:numFmt w:val="upperLetter"/>
      <w:lvlText w:val="%1."/>
      <w:lvlJc w:val="left"/>
      <w:pPr>
        <w:ind w:left="425" w:hanging="425"/>
      </w:pPr>
      <w:rPr>
        <w:rFonts w:hint="default"/>
      </w:rPr>
    </w:lvl>
  </w:abstractNum>
  <w:abstractNum w:abstractNumId="50">
    <w:nsid w:val="F88B3D64"/>
    <w:multiLevelType w:val="singleLevel"/>
    <w:tmpl w:val="F88B3D64"/>
    <w:lvl w:ilvl="0" w:tentative="0">
      <w:start w:val="1"/>
      <w:numFmt w:val="upperLetter"/>
      <w:lvlText w:val="%1."/>
      <w:lvlJc w:val="left"/>
      <w:pPr>
        <w:ind w:left="425" w:hanging="425"/>
      </w:pPr>
      <w:rPr>
        <w:rFonts w:hint="default"/>
      </w:rPr>
    </w:lvl>
  </w:abstractNum>
  <w:abstractNum w:abstractNumId="51">
    <w:nsid w:val="F97084A0"/>
    <w:multiLevelType w:val="singleLevel"/>
    <w:tmpl w:val="F97084A0"/>
    <w:lvl w:ilvl="0" w:tentative="0">
      <w:start w:val="1"/>
      <w:numFmt w:val="upperLetter"/>
      <w:lvlText w:val="%1."/>
      <w:lvlJc w:val="left"/>
      <w:pPr>
        <w:ind w:left="425" w:hanging="425"/>
      </w:pPr>
      <w:rPr>
        <w:rFonts w:hint="default"/>
      </w:rPr>
    </w:lvl>
  </w:abstractNum>
  <w:abstractNum w:abstractNumId="52">
    <w:nsid w:val="002F1C8A"/>
    <w:multiLevelType w:val="singleLevel"/>
    <w:tmpl w:val="002F1C8A"/>
    <w:lvl w:ilvl="0" w:tentative="0">
      <w:start w:val="1"/>
      <w:numFmt w:val="upperLetter"/>
      <w:lvlText w:val="%1."/>
      <w:lvlJc w:val="left"/>
      <w:pPr>
        <w:ind w:left="425" w:hanging="425"/>
      </w:pPr>
      <w:rPr>
        <w:rFonts w:hint="default"/>
      </w:rPr>
    </w:lvl>
  </w:abstractNum>
  <w:abstractNum w:abstractNumId="53">
    <w:nsid w:val="01880214"/>
    <w:multiLevelType w:val="singleLevel"/>
    <w:tmpl w:val="01880214"/>
    <w:lvl w:ilvl="0" w:tentative="0">
      <w:start w:val="1"/>
      <w:numFmt w:val="upperLetter"/>
      <w:lvlText w:val="%1."/>
      <w:lvlJc w:val="left"/>
      <w:pPr>
        <w:ind w:left="425" w:hanging="425"/>
      </w:pPr>
      <w:rPr>
        <w:rFonts w:hint="default"/>
      </w:rPr>
    </w:lvl>
  </w:abstractNum>
  <w:abstractNum w:abstractNumId="54">
    <w:nsid w:val="02E7E1EF"/>
    <w:multiLevelType w:val="singleLevel"/>
    <w:tmpl w:val="02E7E1EF"/>
    <w:lvl w:ilvl="0" w:tentative="0">
      <w:start w:val="1"/>
      <w:numFmt w:val="upperLetter"/>
      <w:lvlText w:val="%1."/>
      <w:lvlJc w:val="left"/>
      <w:pPr>
        <w:ind w:left="425" w:hanging="425"/>
      </w:pPr>
      <w:rPr>
        <w:rFonts w:hint="default"/>
      </w:rPr>
    </w:lvl>
  </w:abstractNum>
  <w:abstractNum w:abstractNumId="55">
    <w:nsid w:val="039FE53E"/>
    <w:multiLevelType w:val="singleLevel"/>
    <w:tmpl w:val="039FE53E"/>
    <w:lvl w:ilvl="0" w:tentative="0">
      <w:start w:val="1"/>
      <w:numFmt w:val="upperLetter"/>
      <w:lvlText w:val="%1."/>
      <w:lvlJc w:val="left"/>
      <w:pPr>
        <w:ind w:left="425" w:hanging="425"/>
      </w:pPr>
      <w:rPr>
        <w:rFonts w:hint="default"/>
      </w:rPr>
    </w:lvl>
  </w:abstractNum>
  <w:abstractNum w:abstractNumId="56">
    <w:nsid w:val="06B21151"/>
    <w:multiLevelType w:val="singleLevel"/>
    <w:tmpl w:val="06B21151"/>
    <w:lvl w:ilvl="0" w:tentative="0">
      <w:start w:val="1"/>
      <w:numFmt w:val="upperLetter"/>
      <w:lvlText w:val="%1."/>
      <w:lvlJc w:val="left"/>
      <w:pPr>
        <w:ind w:left="425" w:hanging="425"/>
      </w:pPr>
      <w:rPr>
        <w:rFonts w:hint="default"/>
      </w:rPr>
    </w:lvl>
  </w:abstractNum>
  <w:abstractNum w:abstractNumId="57">
    <w:nsid w:val="0909669A"/>
    <w:multiLevelType w:val="singleLevel"/>
    <w:tmpl w:val="0909669A"/>
    <w:lvl w:ilvl="0" w:tentative="0">
      <w:start w:val="1"/>
      <w:numFmt w:val="upperLetter"/>
      <w:lvlText w:val="%1."/>
      <w:lvlJc w:val="left"/>
      <w:pPr>
        <w:ind w:left="425" w:hanging="425"/>
      </w:pPr>
      <w:rPr>
        <w:rFonts w:hint="default"/>
      </w:rPr>
    </w:lvl>
  </w:abstractNum>
  <w:abstractNum w:abstractNumId="58">
    <w:nsid w:val="09963D51"/>
    <w:multiLevelType w:val="singleLevel"/>
    <w:tmpl w:val="09963D51"/>
    <w:lvl w:ilvl="0" w:tentative="0">
      <w:start w:val="1"/>
      <w:numFmt w:val="upperLetter"/>
      <w:lvlText w:val="%1."/>
      <w:lvlJc w:val="left"/>
      <w:pPr>
        <w:ind w:left="425" w:hanging="425"/>
      </w:pPr>
      <w:rPr>
        <w:rFonts w:hint="default"/>
      </w:rPr>
    </w:lvl>
  </w:abstractNum>
  <w:abstractNum w:abstractNumId="59">
    <w:nsid w:val="0A878747"/>
    <w:multiLevelType w:val="singleLevel"/>
    <w:tmpl w:val="0A878747"/>
    <w:lvl w:ilvl="0" w:tentative="0">
      <w:start w:val="1"/>
      <w:numFmt w:val="upperLetter"/>
      <w:lvlText w:val="%1."/>
      <w:lvlJc w:val="left"/>
      <w:pPr>
        <w:ind w:left="425" w:hanging="425"/>
      </w:pPr>
      <w:rPr>
        <w:rFonts w:hint="default"/>
      </w:rPr>
    </w:lvl>
  </w:abstractNum>
  <w:abstractNum w:abstractNumId="60">
    <w:nsid w:val="0E4654D3"/>
    <w:multiLevelType w:val="singleLevel"/>
    <w:tmpl w:val="0E4654D3"/>
    <w:lvl w:ilvl="0" w:tentative="0">
      <w:start w:val="1"/>
      <w:numFmt w:val="upperLetter"/>
      <w:lvlText w:val="%1."/>
      <w:lvlJc w:val="left"/>
      <w:pPr>
        <w:ind w:left="425" w:hanging="425"/>
      </w:pPr>
      <w:rPr>
        <w:rFonts w:hint="default"/>
      </w:rPr>
    </w:lvl>
  </w:abstractNum>
  <w:abstractNum w:abstractNumId="61">
    <w:nsid w:val="11D3E11A"/>
    <w:multiLevelType w:val="singleLevel"/>
    <w:tmpl w:val="11D3E11A"/>
    <w:lvl w:ilvl="0" w:tentative="0">
      <w:start w:val="1"/>
      <w:numFmt w:val="upperLetter"/>
      <w:lvlText w:val="%1."/>
      <w:lvlJc w:val="left"/>
      <w:pPr>
        <w:ind w:left="425" w:hanging="425"/>
      </w:pPr>
      <w:rPr>
        <w:rFonts w:hint="default"/>
      </w:rPr>
    </w:lvl>
  </w:abstractNum>
  <w:abstractNum w:abstractNumId="62">
    <w:nsid w:val="12BD2380"/>
    <w:multiLevelType w:val="singleLevel"/>
    <w:tmpl w:val="12BD2380"/>
    <w:lvl w:ilvl="0" w:tentative="0">
      <w:start w:val="1"/>
      <w:numFmt w:val="upperLetter"/>
      <w:lvlText w:val="%1."/>
      <w:lvlJc w:val="left"/>
      <w:pPr>
        <w:ind w:left="425" w:hanging="425"/>
      </w:pPr>
      <w:rPr>
        <w:rFonts w:hint="default"/>
      </w:rPr>
    </w:lvl>
  </w:abstractNum>
  <w:abstractNum w:abstractNumId="63">
    <w:nsid w:val="147B1F41"/>
    <w:multiLevelType w:val="singleLevel"/>
    <w:tmpl w:val="147B1F41"/>
    <w:lvl w:ilvl="0" w:tentative="0">
      <w:start w:val="1"/>
      <w:numFmt w:val="upperLetter"/>
      <w:lvlText w:val="%1."/>
      <w:lvlJc w:val="left"/>
      <w:pPr>
        <w:ind w:left="425" w:hanging="425"/>
      </w:pPr>
      <w:rPr>
        <w:rFonts w:hint="default"/>
      </w:rPr>
    </w:lvl>
  </w:abstractNum>
  <w:abstractNum w:abstractNumId="64">
    <w:nsid w:val="183BA719"/>
    <w:multiLevelType w:val="singleLevel"/>
    <w:tmpl w:val="183BA719"/>
    <w:lvl w:ilvl="0" w:tentative="0">
      <w:start w:val="1"/>
      <w:numFmt w:val="upperLetter"/>
      <w:lvlText w:val="%1."/>
      <w:lvlJc w:val="left"/>
      <w:pPr>
        <w:ind w:left="425" w:hanging="425"/>
      </w:pPr>
      <w:rPr>
        <w:rFonts w:hint="default"/>
      </w:rPr>
    </w:lvl>
  </w:abstractNum>
  <w:abstractNum w:abstractNumId="65">
    <w:nsid w:val="19FF02A3"/>
    <w:multiLevelType w:val="singleLevel"/>
    <w:tmpl w:val="19FF02A3"/>
    <w:lvl w:ilvl="0" w:tentative="0">
      <w:start w:val="1"/>
      <w:numFmt w:val="upperLetter"/>
      <w:lvlText w:val="%1."/>
      <w:lvlJc w:val="left"/>
      <w:pPr>
        <w:ind w:left="425" w:hanging="425"/>
      </w:pPr>
      <w:rPr>
        <w:rFonts w:hint="default"/>
      </w:rPr>
    </w:lvl>
  </w:abstractNum>
  <w:abstractNum w:abstractNumId="66">
    <w:nsid w:val="1D15193F"/>
    <w:multiLevelType w:val="singleLevel"/>
    <w:tmpl w:val="1D15193F"/>
    <w:lvl w:ilvl="0" w:tentative="0">
      <w:start w:val="1"/>
      <w:numFmt w:val="upperLetter"/>
      <w:lvlText w:val="%1."/>
      <w:lvlJc w:val="left"/>
      <w:pPr>
        <w:ind w:left="425" w:hanging="425"/>
      </w:pPr>
      <w:rPr>
        <w:rFonts w:hint="default"/>
      </w:rPr>
    </w:lvl>
  </w:abstractNum>
  <w:abstractNum w:abstractNumId="67">
    <w:nsid w:val="1E25750F"/>
    <w:multiLevelType w:val="singleLevel"/>
    <w:tmpl w:val="1E25750F"/>
    <w:lvl w:ilvl="0" w:tentative="0">
      <w:start w:val="1"/>
      <w:numFmt w:val="decimal"/>
      <w:lvlText w:val="%1."/>
      <w:lvlJc w:val="left"/>
      <w:pPr>
        <w:ind w:left="425" w:hanging="425"/>
      </w:pPr>
      <w:rPr>
        <w:rFonts w:hint="default"/>
      </w:rPr>
    </w:lvl>
  </w:abstractNum>
  <w:abstractNum w:abstractNumId="68">
    <w:nsid w:val="21708BE8"/>
    <w:multiLevelType w:val="singleLevel"/>
    <w:tmpl w:val="21708BE8"/>
    <w:lvl w:ilvl="0" w:tentative="0">
      <w:start w:val="1"/>
      <w:numFmt w:val="upperLetter"/>
      <w:lvlText w:val="%1."/>
      <w:lvlJc w:val="left"/>
      <w:pPr>
        <w:ind w:left="425" w:hanging="425"/>
      </w:pPr>
      <w:rPr>
        <w:rFonts w:hint="default"/>
      </w:rPr>
    </w:lvl>
  </w:abstractNum>
  <w:abstractNum w:abstractNumId="69">
    <w:nsid w:val="2691A9C7"/>
    <w:multiLevelType w:val="singleLevel"/>
    <w:tmpl w:val="2691A9C7"/>
    <w:lvl w:ilvl="0" w:tentative="0">
      <w:start w:val="1"/>
      <w:numFmt w:val="upperLetter"/>
      <w:lvlText w:val="%1."/>
      <w:lvlJc w:val="left"/>
      <w:pPr>
        <w:ind w:left="425" w:hanging="425"/>
      </w:pPr>
      <w:rPr>
        <w:rFonts w:hint="default"/>
      </w:rPr>
    </w:lvl>
  </w:abstractNum>
  <w:abstractNum w:abstractNumId="70">
    <w:nsid w:val="29707585"/>
    <w:multiLevelType w:val="singleLevel"/>
    <w:tmpl w:val="29707585"/>
    <w:lvl w:ilvl="0" w:tentative="0">
      <w:start w:val="1"/>
      <w:numFmt w:val="upperLetter"/>
      <w:lvlText w:val="%1."/>
      <w:lvlJc w:val="left"/>
      <w:pPr>
        <w:ind w:left="425" w:hanging="425"/>
      </w:pPr>
      <w:rPr>
        <w:rFonts w:hint="default"/>
      </w:rPr>
    </w:lvl>
  </w:abstractNum>
  <w:abstractNum w:abstractNumId="71">
    <w:nsid w:val="2A0BA760"/>
    <w:multiLevelType w:val="singleLevel"/>
    <w:tmpl w:val="2A0BA760"/>
    <w:lvl w:ilvl="0" w:tentative="0">
      <w:start w:val="1"/>
      <w:numFmt w:val="upperLetter"/>
      <w:lvlText w:val="%1."/>
      <w:lvlJc w:val="left"/>
      <w:pPr>
        <w:ind w:left="425" w:hanging="425"/>
      </w:pPr>
      <w:rPr>
        <w:rFonts w:hint="default"/>
      </w:rPr>
    </w:lvl>
  </w:abstractNum>
  <w:abstractNum w:abstractNumId="72">
    <w:nsid w:val="2DA9E71C"/>
    <w:multiLevelType w:val="singleLevel"/>
    <w:tmpl w:val="2DA9E71C"/>
    <w:lvl w:ilvl="0" w:tentative="0">
      <w:start w:val="1"/>
      <w:numFmt w:val="upperLetter"/>
      <w:lvlText w:val="%1."/>
      <w:lvlJc w:val="left"/>
      <w:pPr>
        <w:ind w:left="425" w:hanging="425"/>
      </w:pPr>
      <w:rPr>
        <w:rFonts w:hint="default"/>
      </w:rPr>
    </w:lvl>
  </w:abstractNum>
  <w:abstractNum w:abstractNumId="73">
    <w:nsid w:val="2DE50055"/>
    <w:multiLevelType w:val="singleLevel"/>
    <w:tmpl w:val="2DE50055"/>
    <w:lvl w:ilvl="0" w:tentative="0">
      <w:start w:val="1"/>
      <w:numFmt w:val="upperLetter"/>
      <w:lvlText w:val="%1."/>
      <w:lvlJc w:val="left"/>
      <w:pPr>
        <w:ind w:left="425" w:hanging="425"/>
      </w:pPr>
      <w:rPr>
        <w:rFonts w:hint="default"/>
      </w:rPr>
    </w:lvl>
  </w:abstractNum>
  <w:abstractNum w:abstractNumId="74">
    <w:nsid w:val="30C4A7C1"/>
    <w:multiLevelType w:val="singleLevel"/>
    <w:tmpl w:val="30C4A7C1"/>
    <w:lvl w:ilvl="0" w:tentative="0">
      <w:start w:val="1"/>
      <w:numFmt w:val="decimal"/>
      <w:lvlText w:val="%1."/>
      <w:lvlJc w:val="left"/>
      <w:pPr>
        <w:ind w:left="425" w:hanging="425"/>
      </w:pPr>
      <w:rPr>
        <w:rFonts w:hint="default"/>
      </w:rPr>
    </w:lvl>
  </w:abstractNum>
  <w:abstractNum w:abstractNumId="75">
    <w:nsid w:val="34539BB9"/>
    <w:multiLevelType w:val="singleLevel"/>
    <w:tmpl w:val="34539BB9"/>
    <w:lvl w:ilvl="0" w:tentative="0">
      <w:start w:val="1"/>
      <w:numFmt w:val="upperLetter"/>
      <w:lvlText w:val="%1."/>
      <w:lvlJc w:val="left"/>
      <w:pPr>
        <w:ind w:left="425" w:hanging="425"/>
      </w:pPr>
      <w:rPr>
        <w:rFonts w:hint="default"/>
      </w:rPr>
    </w:lvl>
  </w:abstractNum>
  <w:abstractNum w:abstractNumId="76">
    <w:nsid w:val="36E050DD"/>
    <w:multiLevelType w:val="singleLevel"/>
    <w:tmpl w:val="36E050DD"/>
    <w:lvl w:ilvl="0" w:tentative="0">
      <w:start w:val="1"/>
      <w:numFmt w:val="upperLetter"/>
      <w:lvlText w:val="%1."/>
      <w:lvlJc w:val="left"/>
      <w:pPr>
        <w:ind w:left="425" w:hanging="425"/>
      </w:pPr>
      <w:rPr>
        <w:rFonts w:hint="default"/>
      </w:rPr>
    </w:lvl>
  </w:abstractNum>
  <w:abstractNum w:abstractNumId="77">
    <w:nsid w:val="39CAC78C"/>
    <w:multiLevelType w:val="singleLevel"/>
    <w:tmpl w:val="39CAC78C"/>
    <w:lvl w:ilvl="0" w:tentative="0">
      <w:start w:val="1"/>
      <w:numFmt w:val="upperLetter"/>
      <w:lvlText w:val="%1."/>
      <w:lvlJc w:val="left"/>
      <w:pPr>
        <w:ind w:left="425" w:hanging="425"/>
      </w:pPr>
      <w:rPr>
        <w:rFonts w:hint="default"/>
      </w:rPr>
    </w:lvl>
  </w:abstractNum>
  <w:abstractNum w:abstractNumId="78">
    <w:nsid w:val="3E898929"/>
    <w:multiLevelType w:val="singleLevel"/>
    <w:tmpl w:val="3E898929"/>
    <w:lvl w:ilvl="0" w:tentative="0">
      <w:start w:val="1"/>
      <w:numFmt w:val="upperLetter"/>
      <w:lvlText w:val="%1."/>
      <w:lvlJc w:val="left"/>
      <w:pPr>
        <w:ind w:left="425" w:hanging="425"/>
      </w:pPr>
      <w:rPr>
        <w:rFonts w:hint="default"/>
      </w:rPr>
    </w:lvl>
  </w:abstractNum>
  <w:abstractNum w:abstractNumId="79">
    <w:nsid w:val="41FD0746"/>
    <w:multiLevelType w:val="singleLevel"/>
    <w:tmpl w:val="41FD0746"/>
    <w:lvl w:ilvl="0" w:tentative="0">
      <w:start w:val="1"/>
      <w:numFmt w:val="upperLetter"/>
      <w:lvlText w:val="%1."/>
      <w:lvlJc w:val="left"/>
      <w:pPr>
        <w:ind w:left="425" w:hanging="425"/>
      </w:pPr>
      <w:rPr>
        <w:rFonts w:hint="default"/>
      </w:rPr>
    </w:lvl>
  </w:abstractNum>
  <w:abstractNum w:abstractNumId="80">
    <w:nsid w:val="4873139B"/>
    <w:multiLevelType w:val="singleLevel"/>
    <w:tmpl w:val="4873139B"/>
    <w:lvl w:ilvl="0" w:tentative="0">
      <w:start w:val="1"/>
      <w:numFmt w:val="upperLetter"/>
      <w:lvlText w:val="%1."/>
      <w:lvlJc w:val="left"/>
      <w:pPr>
        <w:ind w:left="425" w:hanging="425"/>
      </w:pPr>
      <w:rPr>
        <w:rFonts w:hint="default"/>
      </w:rPr>
    </w:lvl>
  </w:abstractNum>
  <w:abstractNum w:abstractNumId="81">
    <w:nsid w:val="502869E5"/>
    <w:multiLevelType w:val="singleLevel"/>
    <w:tmpl w:val="502869E5"/>
    <w:lvl w:ilvl="0" w:tentative="0">
      <w:start w:val="1"/>
      <w:numFmt w:val="upperLetter"/>
      <w:lvlText w:val="%1."/>
      <w:lvlJc w:val="left"/>
      <w:pPr>
        <w:ind w:left="425" w:hanging="425"/>
      </w:pPr>
      <w:rPr>
        <w:rFonts w:hint="default"/>
      </w:rPr>
    </w:lvl>
  </w:abstractNum>
  <w:abstractNum w:abstractNumId="82">
    <w:nsid w:val="5137892D"/>
    <w:multiLevelType w:val="singleLevel"/>
    <w:tmpl w:val="5137892D"/>
    <w:lvl w:ilvl="0" w:tentative="0">
      <w:start w:val="1"/>
      <w:numFmt w:val="upperLetter"/>
      <w:lvlText w:val="%1."/>
      <w:lvlJc w:val="left"/>
      <w:pPr>
        <w:ind w:left="425" w:hanging="425"/>
      </w:pPr>
      <w:rPr>
        <w:rFonts w:hint="default"/>
      </w:rPr>
    </w:lvl>
  </w:abstractNum>
  <w:abstractNum w:abstractNumId="83">
    <w:nsid w:val="5633BDE1"/>
    <w:multiLevelType w:val="singleLevel"/>
    <w:tmpl w:val="5633BDE1"/>
    <w:lvl w:ilvl="0" w:tentative="0">
      <w:start w:val="1"/>
      <w:numFmt w:val="upperLetter"/>
      <w:lvlText w:val="%1."/>
      <w:lvlJc w:val="left"/>
      <w:pPr>
        <w:ind w:left="425" w:hanging="425"/>
      </w:pPr>
      <w:rPr>
        <w:rFonts w:hint="default"/>
      </w:rPr>
    </w:lvl>
  </w:abstractNum>
  <w:abstractNum w:abstractNumId="84">
    <w:nsid w:val="58CECEBE"/>
    <w:multiLevelType w:val="singleLevel"/>
    <w:tmpl w:val="58CECEBE"/>
    <w:lvl w:ilvl="0" w:tentative="0">
      <w:start w:val="1"/>
      <w:numFmt w:val="upperLetter"/>
      <w:lvlText w:val="%1."/>
      <w:lvlJc w:val="left"/>
      <w:pPr>
        <w:ind w:left="425" w:hanging="425"/>
      </w:pPr>
      <w:rPr>
        <w:rFonts w:hint="default"/>
      </w:rPr>
    </w:lvl>
  </w:abstractNum>
  <w:abstractNum w:abstractNumId="85">
    <w:nsid w:val="5ADC9351"/>
    <w:multiLevelType w:val="singleLevel"/>
    <w:tmpl w:val="5ADC9351"/>
    <w:lvl w:ilvl="0" w:tentative="0">
      <w:start w:val="1"/>
      <w:numFmt w:val="upperLetter"/>
      <w:lvlText w:val="%1."/>
      <w:lvlJc w:val="left"/>
      <w:pPr>
        <w:ind w:left="425" w:hanging="425"/>
      </w:pPr>
      <w:rPr>
        <w:rFonts w:hint="default"/>
      </w:rPr>
    </w:lvl>
  </w:abstractNum>
  <w:abstractNum w:abstractNumId="86">
    <w:nsid w:val="6164D655"/>
    <w:multiLevelType w:val="singleLevel"/>
    <w:tmpl w:val="6164D655"/>
    <w:lvl w:ilvl="0" w:tentative="0">
      <w:start w:val="1"/>
      <w:numFmt w:val="upperLetter"/>
      <w:lvlText w:val="%1."/>
      <w:lvlJc w:val="left"/>
      <w:pPr>
        <w:ind w:left="425" w:hanging="425"/>
      </w:pPr>
      <w:rPr>
        <w:rFonts w:hint="default"/>
      </w:rPr>
    </w:lvl>
  </w:abstractNum>
  <w:abstractNum w:abstractNumId="87">
    <w:nsid w:val="61A1B614"/>
    <w:multiLevelType w:val="singleLevel"/>
    <w:tmpl w:val="61A1B614"/>
    <w:lvl w:ilvl="0" w:tentative="0">
      <w:start w:val="1"/>
      <w:numFmt w:val="upperLetter"/>
      <w:lvlText w:val="%1."/>
      <w:lvlJc w:val="left"/>
      <w:pPr>
        <w:ind w:left="425" w:hanging="425"/>
      </w:pPr>
      <w:rPr>
        <w:rFonts w:hint="default"/>
      </w:rPr>
    </w:lvl>
  </w:abstractNum>
  <w:abstractNum w:abstractNumId="88">
    <w:nsid w:val="63971C51"/>
    <w:multiLevelType w:val="singleLevel"/>
    <w:tmpl w:val="63971C51"/>
    <w:lvl w:ilvl="0" w:tentative="0">
      <w:start w:val="1"/>
      <w:numFmt w:val="upperLetter"/>
      <w:lvlText w:val="%1."/>
      <w:lvlJc w:val="left"/>
      <w:pPr>
        <w:ind w:left="425" w:hanging="425"/>
      </w:pPr>
      <w:rPr>
        <w:rFonts w:hint="default"/>
      </w:rPr>
    </w:lvl>
  </w:abstractNum>
  <w:abstractNum w:abstractNumId="89">
    <w:nsid w:val="684ADACD"/>
    <w:multiLevelType w:val="singleLevel"/>
    <w:tmpl w:val="684ADACD"/>
    <w:lvl w:ilvl="0" w:tentative="0">
      <w:start w:val="1"/>
      <w:numFmt w:val="upperLetter"/>
      <w:lvlText w:val="%1."/>
      <w:lvlJc w:val="left"/>
      <w:pPr>
        <w:ind w:left="425" w:hanging="425"/>
      </w:pPr>
      <w:rPr>
        <w:rFonts w:hint="default"/>
      </w:rPr>
    </w:lvl>
  </w:abstractNum>
  <w:abstractNum w:abstractNumId="90">
    <w:nsid w:val="689F11EC"/>
    <w:multiLevelType w:val="singleLevel"/>
    <w:tmpl w:val="689F11EC"/>
    <w:lvl w:ilvl="0" w:tentative="0">
      <w:start w:val="1"/>
      <w:numFmt w:val="upperLetter"/>
      <w:lvlText w:val="%1."/>
      <w:lvlJc w:val="left"/>
      <w:pPr>
        <w:ind w:left="425" w:hanging="425"/>
      </w:pPr>
      <w:rPr>
        <w:rFonts w:hint="default"/>
      </w:rPr>
    </w:lvl>
  </w:abstractNum>
  <w:abstractNum w:abstractNumId="91">
    <w:nsid w:val="6B409A9A"/>
    <w:multiLevelType w:val="singleLevel"/>
    <w:tmpl w:val="6B409A9A"/>
    <w:lvl w:ilvl="0" w:tentative="0">
      <w:start w:val="1"/>
      <w:numFmt w:val="upperLetter"/>
      <w:lvlText w:val="%1."/>
      <w:lvlJc w:val="left"/>
      <w:pPr>
        <w:ind w:left="425" w:hanging="425"/>
      </w:pPr>
      <w:rPr>
        <w:rFonts w:hint="default"/>
      </w:rPr>
    </w:lvl>
  </w:abstractNum>
  <w:abstractNum w:abstractNumId="92">
    <w:nsid w:val="6C02998F"/>
    <w:multiLevelType w:val="singleLevel"/>
    <w:tmpl w:val="6C02998F"/>
    <w:lvl w:ilvl="0" w:tentative="0">
      <w:start w:val="1"/>
      <w:numFmt w:val="upperLetter"/>
      <w:lvlText w:val="%1."/>
      <w:lvlJc w:val="left"/>
      <w:pPr>
        <w:ind w:left="425" w:hanging="425"/>
      </w:pPr>
      <w:rPr>
        <w:rFonts w:hint="default"/>
      </w:rPr>
    </w:lvl>
  </w:abstractNum>
  <w:abstractNum w:abstractNumId="93">
    <w:nsid w:val="6FECFBAF"/>
    <w:multiLevelType w:val="singleLevel"/>
    <w:tmpl w:val="6FECFBAF"/>
    <w:lvl w:ilvl="0" w:tentative="0">
      <w:start w:val="1"/>
      <w:numFmt w:val="upperLetter"/>
      <w:lvlText w:val="%1."/>
      <w:lvlJc w:val="left"/>
      <w:pPr>
        <w:ind w:left="425" w:hanging="425"/>
      </w:pPr>
      <w:rPr>
        <w:rFonts w:hint="default"/>
      </w:rPr>
    </w:lvl>
  </w:abstractNum>
  <w:abstractNum w:abstractNumId="94">
    <w:nsid w:val="73D495EF"/>
    <w:multiLevelType w:val="singleLevel"/>
    <w:tmpl w:val="73D495EF"/>
    <w:lvl w:ilvl="0" w:tentative="0">
      <w:start w:val="1"/>
      <w:numFmt w:val="upperLetter"/>
      <w:lvlText w:val="%1."/>
      <w:lvlJc w:val="left"/>
      <w:pPr>
        <w:ind w:left="425" w:hanging="425"/>
      </w:pPr>
      <w:rPr>
        <w:rFonts w:hint="default"/>
      </w:rPr>
    </w:lvl>
  </w:abstractNum>
  <w:abstractNum w:abstractNumId="95">
    <w:nsid w:val="740F2BA8"/>
    <w:multiLevelType w:val="singleLevel"/>
    <w:tmpl w:val="740F2BA8"/>
    <w:lvl w:ilvl="0" w:tentative="0">
      <w:start w:val="1"/>
      <w:numFmt w:val="upperLetter"/>
      <w:lvlText w:val="%1."/>
      <w:lvlJc w:val="left"/>
      <w:pPr>
        <w:ind w:left="425" w:hanging="425"/>
      </w:pPr>
      <w:rPr>
        <w:rFonts w:hint="default"/>
      </w:rPr>
    </w:lvl>
  </w:abstractNum>
  <w:abstractNum w:abstractNumId="96">
    <w:nsid w:val="7573B989"/>
    <w:multiLevelType w:val="singleLevel"/>
    <w:tmpl w:val="7573B989"/>
    <w:lvl w:ilvl="0" w:tentative="0">
      <w:start w:val="1"/>
      <w:numFmt w:val="upperLetter"/>
      <w:lvlText w:val="%1."/>
      <w:lvlJc w:val="left"/>
      <w:pPr>
        <w:ind w:left="425" w:hanging="425"/>
      </w:pPr>
      <w:rPr>
        <w:rFonts w:hint="default"/>
      </w:rPr>
    </w:lvl>
  </w:abstractNum>
  <w:abstractNum w:abstractNumId="97">
    <w:nsid w:val="766A8454"/>
    <w:multiLevelType w:val="singleLevel"/>
    <w:tmpl w:val="766A8454"/>
    <w:lvl w:ilvl="0" w:tentative="0">
      <w:start w:val="1"/>
      <w:numFmt w:val="upperLetter"/>
      <w:lvlText w:val="%1."/>
      <w:lvlJc w:val="left"/>
      <w:pPr>
        <w:ind w:left="425" w:hanging="425"/>
      </w:pPr>
      <w:rPr>
        <w:rFonts w:hint="default"/>
      </w:rPr>
    </w:lvl>
  </w:abstractNum>
  <w:abstractNum w:abstractNumId="98">
    <w:nsid w:val="77CF44A5"/>
    <w:multiLevelType w:val="singleLevel"/>
    <w:tmpl w:val="77CF44A5"/>
    <w:lvl w:ilvl="0" w:tentative="0">
      <w:start w:val="1"/>
      <w:numFmt w:val="upperLetter"/>
      <w:lvlText w:val="%1."/>
      <w:lvlJc w:val="left"/>
      <w:pPr>
        <w:ind w:left="425" w:hanging="425"/>
      </w:pPr>
      <w:rPr>
        <w:rFonts w:hint="default"/>
      </w:rPr>
    </w:lvl>
  </w:abstractNum>
  <w:abstractNum w:abstractNumId="99">
    <w:nsid w:val="786FCCCC"/>
    <w:multiLevelType w:val="singleLevel"/>
    <w:tmpl w:val="786FCCCC"/>
    <w:lvl w:ilvl="0" w:tentative="0">
      <w:start w:val="1"/>
      <w:numFmt w:val="upperLetter"/>
      <w:lvlText w:val="%1."/>
      <w:lvlJc w:val="left"/>
      <w:pPr>
        <w:ind w:left="425" w:hanging="425"/>
      </w:pPr>
      <w:rPr>
        <w:rFonts w:hint="default"/>
      </w:rPr>
    </w:lvl>
  </w:abstractNum>
  <w:abstractNum w:abstractNumId="100">
    <w:nsid w:val="79662F3C"/>
    <w:multiLevelType w:val="singleLevel"/>
    <w:tmpl w:val="79662F3C"/>
    <w:lvl w:ilvl="0" w:tentative="0">
      <w:start w:val="1"/>
      <w:numFmt w:val="upperLetter"/>
      <w:lvlText w:val="%1."/>
      <w:lvlJc w:val="left"/>
      <w:pPr>
        <w:ind w:left="425" w:hanging="425"/>
      </w:pPr>
      <w:rPr>
        <w:rFonts w:hint="default"/>
      </w:rPr>
    </w:lvl>
  </w:abstractNum>
  <w:abstractNum w:abstractNumId="101">
    <w:nsid w:val="798A248A"/>
    <w:multiLevelType w:val="singleLevel"/>
    <w:tmpl w:val="798A248A"/>
    <w:lvl w:ilvl="0" w:tentative="0">
      <w:start w:val="1"/>
      <w:numFmt w:val="upperLetter"/>
      <w:lvlText w:val="%1."/>
      <w:lvlJc w:val="left"/>
      <w:pPr>
        <w:ind w:left="425" w:hanging="425"/>
      </w:pPr>
      <w:rPr>
        <w:rFonts w:hint="default"/>
      </w:rPr>
    </w:lvl>
  </w:abstractNum>
  <w:num w:numId="1">
    <w:abstractNumId w:val="74"/>
  </w:num>
  <w:num w:numId="2">
    <w:abstractNumId w:val="83"/>
  </w:num>
  <w:num w:numId="3">
    <w:abstractNumId w:val="13"/>
  </w:num>
  <w:num w:numId="4">
    <w:abstractNumId w:val="11"/>
  </w:num>
  <w:num w:numId="5">
    <w:abstractNumId w:val="25"/>
  </w:num>
  <w:num w:numId="6">
    <w:abstractNumId w:val="82"/>
  </w:num>
  <w:num w:numId="7">
    <w:abstractNumId w:val="65"/>
  </w:num>
  <w:num w:numId="8">
    <w:abstractNumId w:val="37"/>
  </w:num>
  <w:num w:numId="9">
    <w:abstractNumId w:val="72"/>
  </w:num>
  <w:num w:numId="10">
    <w:abstractNumId w:val="93"/>
  </w:num>
  <w:num w:numId="11">
    <w:abstractNumId w:val="79"/>
  </w:num>
  <w:num w:numId="12">
    <w:abstractNumId w:val="78"/>
  </w:num>
  <w:num w:numId="13">
    <w:abstractNumId w:val="51"/>
  </w:num>
  <w:num w:numId="14">
    <w:abstractNumId w:val="16"/>
  </w:num>
  <w:num w:numId="15">
    <w:abstractNumId w:val="2"/>
  </w:num>
  <w:num w:numId="16">
    <w:abstractNumId w:val="85"/>
  </w:num>
  <w:num w:numId="17">
    <w:abstractNumId w:val="50"/>
  </w:num>
  <w:num w:numId="18">
    <w:abstractNumId w:val="15"/>
  </w:num>
  <w:num w:numId="19">
    <w:abstractNumId w:val="12"/>
  </w:num>
  <w:num w:numId="20">
    <w:abstractNumId w:val="99"/>
  </w:num>
  <w:num w:numId="21">
    <w:abstractNumId w:val="47"/>
  </w:num>
  <w:num w:numId="22">
    <w:abstractNumId w:val="54"/>
  </w:num>
  <w:num w:numId="23">
    <w:abstractNumId w:val="31"/>
  </w:num>
  <w:num w:numId="24">
    <w:abstractNumId w:val="49"/>
  </w:num>
  <w:num w:numId="25">
    <w:abstractNumId w:val="52"/>
  </w:num>
  <w:num w:numId="26">
    <w:abstractNumId w:val="91"/>
  </w:num>
  <w:num w:numId="27">
    <w:abstractNumId w:val="36"/>
  </w:num>
  <w:num w:numId="28">
    <w:abstractNumId w:val="33"/>
  </w:num>
  <w:num w:numId="29">
    <w:abstractNumId w:val="39"/>
  </w:num>
  <w:num w:numId="30">
    <w:abstractNumId w:val="34"/>
  </w:num>
  <w:num w:numId="31">
    <w:abstractNumId w:val="19"/>
  </w:num>
  <w:num w:numId="32">
    <w:abstractNumId w:val="35"/>
  </w:num>
  <w:num w:numId="33">
    <w:abstractNumId w:val="66"/>
  </w:num>
  <w:num w:numId="34">
    <w:abstractNumId w:val="75"/>
  </w:num>
  <w:num w:numId="35">
    <w:abstractNumId w:val="90"/>
  </w:num>
  <w:num w:numId="36">
    <w:abstractNumId w:val="97"/>
  </w:num>
  <w:num w:numId="37">
    <w:abstractNumId w:val="38"/>
  </w:num>
  <w:num w:numId="38">
    <w:abstractNumId w:val="32"/>
  </w:num>
  <w:num w:numId="39">
    <w:abstractNumId w:val="88"/>
  </w:num>
  <w:num w:numId="40">
    <w:abstractNumId w:val="96"/>
  </w:num>
  <w:num w:numId="41">
    <w:abstractNumId w:val="21"/>
  </w:num>
  <w:num w:numId="42">
    <w:abstractNumId w:val="10"/>
  </w:num>
  <w:num w:numId="43">
    <w:abstractNumId w:val="59"/>
  </w:num>
  <w:num w:numId="44">
    <w:abstractNumId w:val="86"/>
  </w:num>
  <w:num w:numId="45">
    <w:abstractNumId w:val="73"/>
  </w:num>
  <w:num w:numId="46">
    <w:abstractNumId w:val="76"/>
  </w:num>
  <w:num w:numId="47">
    <w:abstractNumId w:val="41"/>
  </w:num>
  <w:num w:numId="48">
    <w:abstractNumId w:val="61"/>
  </w:num>
  <w:num w:numId="49">
    <w:abstractNumId w:val="9"/>
  </w:num>
  <w:num w:numId="50">
    <w:abstractNumId w:val="84"/>
  </w:num>
  <w:num w:numId="51">
    <w:abstractNumId w:val="30"/>
  </w:num>
  <w:num w:numId="52">
    <w:abstractNumId w:val="14"/>
  </w:num>
  <w:num w:numId="53">
    <w:abstractNumId w:val="60"/>
  </w:num>
  <w:num w:numId="54">
    <w:abstractNumId w:val="0"/>
  </w:num>
  <w:num w:numId="55">
    <w:abstractNumId w:val="4"/>
  </w:num>
  <w:num w:numId="56">
    <w:abstractNumId w:val="55"/>
  </w:num>
  <w:num w:numId="57">
    <w:abstractNumId w:val="46"/>
  </w:num>
  <w:num w:numId="58">
    <w:abstractNumId w:val="56"/>
  </w:num>
  <w:num w:numId="59">
    <w:abstractNumId w:val="58"/>
  </w:num>
  <w:num w:numId="60">
    <w:abstractNumId w:val="71"/>
  </w:num>
  <w:num w:numId="61">
    <w:abstractNumId w:val="89"/>
  </w:num>
  <w:num w:numId="62">
    <w:abstractNumId w:val="70"/>
  </w:num>
  <w:num w:numId="63">
    <w:abstractNumId w:val="87"/>
  </w:num>
  <w:num w:numId="64">
    <w:abstractNumId w:val="53"/>
  </w:num>
  <w:num w:numId="65">
    <w:abstractNumId w:val="7"/>
  </w:num>
  <w:num w:numId="66">
    <w:abstractNumId w:val="100"/>
  </w:num>
  <w:num w:numId="67">
    <w:abstractNumId w:val="68"/>
  </w:num>
  <w:num w:numId="68">
    <w:abstractNumId w:val="6"/>
  </w:num>
  <w:num w:numId="69">
    <w:abstractNumId w:val="23"/>
  </w:num>
  <w:num w:numId="70">
    <w:abstractNumId w:val="5"/>
  </w:num>
  <w:num w:numId="71">
    <w:abstractNumId w:val="80"/>
  </w:num>
  <w:num w:numId="72">
    <w:abstractNumId w:val="45"/>
  </w:num>
  <w:num w:numId="73">
    <w:abstractNumId w:val="27"/>
  </w:num>
  <w:num w:numId="74">
    <w:abstractNumId w:val="101"/>
  </w:num>
  <w:num w:numId="75">
    <w:abstractNumId w:val="40"/>
  </w:num>
  <w:num w:numId="76">
    <w:abstractNumId w:val="1"/>
  </w:num>
  <w:num w:numId="77">
    <w:abstractNumId w:val="67"/>
  </w:num>
  <w:num w:numId="78">
    <w:abstractNumId w:val="42"/>
  </w:num>
  <w:num w:numId="79">
    <w:abstractNumId w:val="8"/>
  </w:num>
  <w:num w:numId="80">
    <w:abstractNumId w:val="43"/>
  </w:num>
  <w:num w:numId="81">
    <w:abstractNumId w:val="24"/>
  </w:num>
  <w:num w:numId="82">
    <w:abstractNumId w:val="29"/>
  </w:num>
  <w:num w:numId="83">
    <w:abstractNumId w:val="20"/>
  </w:num>
  <w:num w:numId="84">
    <w:abstractNumId w:val="64"/>
  </w:num>
  <w:num w:numId="85">
    <w:abstractNumId w:val="62"/>
  </w:num>
  <w:num w:numId="86">
    <w:abstractNumId w:val="22"/>
  </w:num>
  <w:num w:numId="87">
    <w:abstractNumId w:val="48"/>
  </w:num>
  <w:num w:numId="88">
    <w:abstractNumId w:val="17"/>
  </w:num>
  <w:num w:numId="89">
    <w:abstractNumId w:val="3"/>
  </w:num>
  <w:num w:numId="90">
    <w:abstractNumId w:val="63"/>
  </w:num>
  <w:num w:numId="91">
    <w:abstractNumId w:val="81"/>
  </w:num>
  <w:num w:numId="92">
    <w:abstractNumId w:val="44"/>
  </w:num>
  <w:num w:numId="93">
    <w:abstractNumId w:val="28"/>
  </w:num>
  <w:num w:numId="94">
    <w:abstractNumId w:val="77"/>
  </w:num>
  <w:num w:numId="95">
    <w:abstractNumId w:val="92"/>
  </w:num>
  <w:num w:numId="96">
    <w:abstractNumId w:val="98"/>
  </w:num>
  <w:num w:numId="97">
    <w:abstractNumId w:val="57"/>
  </w:num>
  <w:num w:numId="98">
    <w:abstractNumId w:val="18"/>
  </w:num>
  <w:num w:numId="99">
    <w:abstractNumId w:val="94"/>
  </w:num>
  <w:num w:numId="100">
    <w:abstractNumId w:val="26"/>
  </w:num>
  <w:num w:numId="101">
    <w:abstractNumId w:val="95"/>
  </w:num>
  <w:num w:numId="102">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0M2E5OWQxYWU1ODc5MTlhM2ZjZTNlZWM5OWFiODMifQ=="/>
  </w:docVars>
  <w:rsids>
    <w:rsidRoot w:val="0D830046"/>
    <w:rsid w:val="03490346"/>
    <w:rsid w:val="0A1B4639"/>
    <w:rsid w:val="0C3617E7"/>
    <w:rsid w:val="0D830046"/>
    <w:rsid w:val="18D05E62"/>
    <w:rsid w:val="1B255442"/>
    <w:rsid w:val="27080B84"/>
    <w:rsid w:val="27453C02"/>
    <w:rsid w:val="31CE0148"/>
    <w:rsid w:val="33E95EE4"/>
    <w:rsid w:val="35BF5982"/>
    <w:rsid w:val="3F465466"/>
    <w:rsid w:val="4C74415A"/>
    <w:rsid w:val="511828C6"/>
    <w:rsid w:val="600B3A53"/>
    <w:rsid w:val="640118E3"/>
    <w:rsid w:val="67A9622E"/>
    <w:rsid w:val="743C082A"/>
    <w:rsid w:val="7C0D1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5786</Words>
  <Characters>6013</Characters>
  <Lines>0</Lines>
  <Paragraphs>0</Paragraphs>
  <TotalTime>2</TotalTime>
  <ScaleCrop>false</ScaleCrop>
  <LinksUpToDate>false</LinksUpToDate>
  <CharactersWithSpaces>8622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2022-07-11T01:28:00Z</dcterms:created>
  <dc:creator>hey</dc:creator>
  <cp:lastModifiedBy>落樱</cp:lastModifiedBy>
  <cp:lastPrinted>2022-09-16T08:53:00Z</cp:lastPrinted>
  <dcterms:modified xsi:type="dcterms:W3CDTF">2022-09-22T07:40:09Z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DCE1B31545E94BC194CD99732EF1F5C3</vt:lpwstr>
  </property>
</Properties>
</file>