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AE4" w:rsidRPr="00BF3AE4" w:rsidRDefault="00A11D0F">
      <w:pPr>
        <w:rPr>
          <w:rFonts w:ascii="Times New Roman" w:eastAsia="宋体" w:hAnsi="Times New Roman" w:cs="Times New Roman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</wp:posOffset>
            </wp:positionH>
            <wp:positionV relativeFrom="paragraph">
              <wp:posOffset>38100</wp:posOffset>
            </wp:positionV>
            <wp:extent cx="5368382" cy="4700588"/>
            <wp:effectExtent l="0" t="0" r="3810" b="508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9501" cy="4710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BF3AE4" w:rsidRPr="00CB0E34" w:rsidRDefault="00A11D0F" w:rsidP="007D338E">
      <w:pPr>
        <w:ind w:firstLineChars="1000" w:firstLine="2100"/>
        <w:jc w:val="right"/>
        <w:rPr>
          <w:rFonts w:ascii="Times New Roman" w:eastAsia="宋体" w:hAnsi="Times New Roman" w:cs="Times New Roman"/>
          <w:sz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5461621</wp:posOffset>
            </wp:positionH>
            <wp:positionV relativeFrom="paragraph">
              <wp:posOffset>6668</wp:posOffset>
            </wp:positionV>
            <wp:extent cx="2158061" cy="4533582"/>
            <wp:effectExtent l="0" t="0" r="0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1065" cy="453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028B3" w:rsidRPr="008028B3">
        <w:rPr>
          <w:rFonts w:ascii="Times New Roman" w:eastAsia="宋体" w:hAnsi="Times New Roman" w:cs="Times New Roman"/>
          <w:noProof/>
        </w:rPr>
        <w:pict>
          <v:rect id="矩形 4" o:spid="_x0000_s1026" style="position:absolute;left:0;text-align:left;margin-left:618.75pt;margin-top:.55pt;width:86.65pt;height:241.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" filled="f" stroked="f" strokeweight="1pt">
            <v:textbox>
              <w:txbxContent>
                <w:p w:rsidR="009849D5" w:rsidRPr="008963DE" w:rsidRDefault="009849D5" w:rsidP="009849D5">
                  <w:pPr>
                    <w:jc w:val="left"/>
                    <w:rPr>
                      <w:color w:val="000000" w:themeColor="text1"/>
                    </w:rPr>
                  </w:pP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注：</w:t>
                  </w:r>
                  <w:r w:rsidR="008028B3"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fldChar w:fldCharType="begin"/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instrText xml:space="preserve"> = 1 \* GB3 </w:instrText>
                  </w:r>
                  <w:r w:rsidR="008028B3"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fldChar w:fldCharType="separate"/>
                  </w:r>
                  <w:r w:rsidRPr="008963DE">
                    <w:rPr>
                      <w:rFonts w:ascii="宋体" w:eastAsia="宋体" w:hAnsi="宋体" w:cs="宋体" w:hint="eastAsia"/>
                      <w:noProof/>
                      <w:color w:val="000000" w:themeColor="text1"/>
                      <w:sz w:val="24"/>
                    </w:rPr>
                    <w:t>①</w:t>
                  </w:r>
                  <w:r w:rsidR="008028B3"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fldChar w:fldCharType="end"/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径流池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深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1.2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m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，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分流池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深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1m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；</w:t>
                  </w:r>
                  <w:r w:rsidR="008028B3"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fldChar w:fldCharType="begin"/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instrText xml:space="preserve"> = 2 \* GB3 </w:instrText>
                  </w:r>
                  <w:r w:rsidR="008028B3"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fldChar w:fldCharType="separate"/>
                  </w:r>
                  <w:r w:rsidRPr="008963DE">
                    <w:rPr>
                      <w:rFonts w:ascii="宋体" w:eastAsia="宋体" w:hAnsi="宋体" w:cs="宋体" w:hint="eastAsia"/>
                      <w:noProof/>
                      <w:color w:val="000000" w:themeColor="text1"/>
                      <w:sz w:val="24"/>
                    </w:rPr>
                    <w:t>②</w:t>
                  </w:r>
                  <w:r w:rsidR="008028B3"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fldChar w:fldCharType="end"/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径流通道为径流池与径流小区之间人工修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建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的通道，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用于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接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通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径流</w:t>
                  </w:r>
                  <w:r>
                    <w:rPr>
                      <w:rFonts w:ascii="Times New Roman" w:eastAsia="宋体" w:hAnsi="Times New Roman" w:cs="Times New Roman" w:hint="eastAsia"/>
                      <w:color w:val="000000" w:themeColor="text1"/>
                      <w:sz w:val="24"/>
                    </w:rPr>
                    <w:t>，无规格要求</w:t>
                  </w:r>
                  <w:r w:rsidRPr="008963DE">
                    <w:rPr>
                      <w:rFonts w:ascii="Times New Roman" w:eastAsia="宋体" w:hAnsi="Times New Roman" w:cs="Times New Roman"/>
                      <w:color w:val="000000" w:themeColor="text1"/>
                      <w:sz w:val="24"/>
                    </w:rPr>
                    <w:t>。</w:t>
                  </w:r>
                </w:p>
                <w:p w:rsidR="007D338E" w:rsidRPr="009849D5" w:rsidRDefault="007D338E" w:rsidP="009849D5"/>
              </w:txbxContent>
            </v:textbox>
          </v:rect>
        </w:pict>
      </w:r>
      <w:r w:rsidR="007D338E">
        <w:rPr>
          <w:rFonts w:ascii="Times New Roman" w:eastAsia="宋体" w:hAnsi="Times New Roman" w:cs="Times New Roman" w:hint="eastAsia"/>
          <w:sz w:val="24"/>
        </w:rPr>
        <w:t xml:space="preserve"> </w:t>
      </w:r>
      <w:r w:rsidR="007D338E">
        <w:rPr>
          <w:rFonts w:ascii="Times New Roman" w:eastAsia="宋体" w:hAnsi="Times New Roman" w:cs="Times New Roman"/>
          <w:sz w:val="24"/>
        </w:rPr>
        <w:t xml:space="preserve">                                                                    </w:t>
      </w:r>
    </w:p>
    <w:sectPr w:rsidR="00BF3AE4" w:rsidRPr="00CB0E34" w:rsidSect="00BF3AE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4012" w:rsidRDefault="00264012" w:rsidP="009849D5">
      <w:r>
        <w:separator/>
      </w:r>
    </w:p>
  </w:endnote>
  <w:endnote w:type="continuationSeparator" w:id="1">
    <w:p w:rsidR="00264012" w:rsidRDefault="00264012" w:rsidP="009849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4012" w:rsidRDefault="00264012" w:rsidP="009849D5">
      <w:r>
        <w:separator/>
      </w:r>
    </w:p>
  </w:footnote>
  <w:footnote w:type="continuationSeparator" w:id="1">
    <w:p w:rsidR="00264012" w:rsidRDefault="00264012" w:rsidP="009849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57540"/>
    <w:rsid w:val="00264012"/>
    <w:rsid w:val="0061496D"/>
    <w:rsid w:val="007D338E"/>
    <w:rsid w:val="008028B3"/>
    <w:rsid w:val="008963DE"/>
    <w:rsid w:val="0095641F"/>
    <w:rsid w:val="009849D5"/>
    <w:rsid w:val="00A11D0F"/>
    <w:rsid w:val="00AA7DFF"/>
    <w:rsid w:val="00AB457F"/>
    <w:rsid w:val="00BF3AE4"/>
    <w:rsid w:val="00CB0E34"/>
    <w:rsid w:val="00D57540"/>
    <w:rsid w:val="00F1049D"/>
    <w:rsid w:val="00F4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9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849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849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849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849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wyxy</dc:creator>
  <cp:lastModifiedBy>wyxy</cp:lastModifiedBy>
  <cp:revision>2</cp:revision>
  <dcterms:created xsi:type="dcterms:W3CDTF">2019-01-06T13:09:00Z</dcterms:created>
  <dcterms:modified xsi:type="dcterms:W3CDTF">2019-01-06T13:09:00Z</dcterms:modified>
</cp:coreProperties>
</file>