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EA0" w:rsidRPr="00FD16BE" w:rsidRDefault="00F56EA0" w:rsidP="00F56EA0">
      <w:pPr>
        <w:spacing w:line="600" w:lineRule="exact"/>
        <w:jc w:val="center"/>
        <w:rPr>
          <w:rFonts w:ascii="宋体" w:eastAsia="宋体" w:hAnsi="宋体"/>
          <w:b/>
          <w:sz w:val="44"/>
          <w:szCs w:val="44"/>
        </w:rPr>
      </w:pPr>
    </w:p>
    <w:p w:rsidR="00F56EA0" w:rsidRPr="00FD16BE" w:rsidRDefault="00F56EA0" w:rsidP="00F56EA0">
      <w:pPr>
        <w:spacing w:line="600" w:lineRule="exact"/>
        <w:jc w:val="center"/>
        <w:rPr>
          <w:rFonts w:ascii="宋体" w:eastAsia="宋体" w:hAnsi="宋体"/>
          <w:b/>
          <w:sz w:val="44"/>
          <w:szCs w:val="44"/>
        </w:rPr>
      </w:pPr>
    </w:p>
    <w:p w:rsidR="00061138" w:rsidRDefault="00D52B33" w:rsidP="00864C80">
      <w:pPr>
        <w:tabs>
          <w:tab w:val="left" w:pos="6534"/>
        </w:tabs>
        <w:spacing w:line="900" w:lineRule="exact"/>
        <w:ind w:rightChars="628" w:right="2010"/>
        <w:jc w:val="distribute"/>
        <w:rPr>
          <w:rFonts w:ascii="宋体" w:eastAsia="方正小标宋简体" w:hAnsi="宋体"/>
          <w:noProof/>
          <w:color w:val="FF0000"/>
          <w:sz w:val="66"/>
          <w:szCs w:val="44"/>
        </w:rPr>
      </w:pPr>
      <w:r>
        <w:rPr>
          <w:rFonts w:ascii="宋体" w:eastAsia="方正小标宋简体" w:hAnsi="宋体"/>
          <w:noProof/>
          <w:color w:val="FF0000"/>
          <w:sz w:val="66"/>
          <w:szCs w:val="44"/>
        </w:rPr>
        <w:pict>
          <v:shapetype id="_x0000_t202" coordsize="21600,21600" o:spt="202" path="m,l,21600r21600,l21600,xe">
            <v:stroke joinstyle="miter"/>
            <v:path gradientshapeok="t" o:connecttype="rect"/>
          </v:shapetype>
          <v:shape id="_x0000_s1026" type="#_x0000_t202" style="position:absolute;left:0;text-align:left;margin-left:345.45pt;margin-top:26.2pt;width:108.25pt;height:89pt;z-index:251656704" strokecolor="white">
            <v:textbox style="mso-next-textbox:#_x0000_s1026">
              <w:txbxContent>
                <w:p w:rsidR="00D77002" w:rsidRPr="005E6D46" w:rsidRDefault="00D77002" w:rsidP="00F56EA0">
                  <w:pPr>
                    <w:jc w:val="center"/>
                    <w:rPr>
                      <w:rFonts w:ascii="方正小标宋简体" w:eastAsia="方正小标宋简体"/>
                      <w:color w:val="FF0000"/>
                      <w:sz w:val="86"/>
                      <w:szCs w:val="84"/>
                    </w:rPr>
                  </w:pPr>
                  <w:r w:rsidRPr="005E6D46">
                    <w:rPr>
                      <w:rFonts w:ascii="方正小标宋简体" w:eastAsia="方正小标宋简体" w:hint="eastAsia"/>
                      <w:color w:val="FF0000"/>
                      <w:sz w:val="86"/>
                      <w:szCs w:val="84"/>
                    </w:rPr>
                    <w:t>文件</w:t>
                  </w:r>
                </w:p>
              </w:txbxContent>
            </v:textbox>
          </v:shape>
        </w:pict>
      </w:r>
      <w:r w:rsidR="00864C80">
        <w:rPr>
          <w:rFonts w:ascii="宋体" w:eastAsia="方正小标宋简体" w:hAnsi="宋体" w:hint="eastAsia"/>
          <w:noProof/>
          <w:color w:val="FF0000"/>
          <w:sz w:val="66"/>
          <w:szCs w:val="44"/>
        </w:rPr>
        <w:t>福建省科学技术协会</w:t>
      </w:r>
    </w:p>
    <w:p w:rsidR="00864C80" w:rsidRPr="00DC501F" w:rsidRDefault="00864C80" w:rsidP="00864C80">
      <w:pPr>
        <w:tabs>
          <w:tab w:val="left" w:pos="6534"/>
        </w:tabs>
        <w:spacing w:line="900" w:lineRule="exact"/>
        <w:ind w:rightChars="628" w:right="2010"/>
        <w:jc w:val="distribute"/>
        <w:rPr>
          <w:rFonts w:ascii="宋体" w:eastAsia="方正小标宋简体" w:hAnsi="宋体"/>
          <w:color w:val="FF0000"/>
          <w:sz w:val="66"/>
          <w:szCs w:val="44"/>
        </w:rPr>
      </w:pPr>
      <w:r>
        <w:rPr>
          <w:rFonts w:ascii="宋体" w:eastAsia="方正小标宋简体" w:hAnsi="宋体" w:hint="eastAsia"/>
          <w:noProof/>
          <w:color w:val="FF0000"/>
          <w:sz w:val="66"/>
          <w:szCs w:val="44"/>
        </w:rPr>
        <w:t>福建省科学技术厅</w:t>
      </w:r>
    </w:p>
    <w:p w:rsidR="00F56EA0" w:rsidRPr="00DC501F" w:rsidRDefault="00864C80" w:rsidP="00864C80">
      <w:pPr>
        <w:tabs>
          <w:tab w:val="left" w:pos="6946"/>
        </w:tabs>
        <w:spacing w:line="900" w:lineRule="exact"/>
        <w:ind w:rightChars="628" w:right="2010"/>
        <w:jc w:val="distribute"/>
        <w:rPr>
          <w:rFonts w:ascii="宋体" w:eastAsia="方正小标宋简体" w:hAnsi="宋体"/>
          <w:color w:val="FF0000"/>
          <w:sz w:val="66"/>
          <w:szCs w:val="44"/>
        </w:rPr>
      </w:pPr>
      <w:r>
        <w:rPr>
          <w:rFonts w:ascii="宋体" w:eastAsia="方正小标宋简体" w:hAnsi="宋体" w:hint="eastAsia"/>
          <w:color w:val="FF0000"/>
          <w:sz w:val="66"/>
          <w:szCs w:val="44"/>
        </w:rPr>
        <w:t>福建省教育厅</w:t>
      </w:r>
    </w:p>
    <w:p w:rsidR="00F56EA0" w:rsidRPr="00FD16BE" w:rsidRDefault="00F56EA0" w:rsidP="00F56EA0">
      <w:pPr>
        <w:spacing w:line="440" w:lineRule="exact"/>
        <w:jc w:val="center"/>
        <w:rPr>
          <w:rFonts w:ascii="宋体" w:eastAsia="宋体" w:hAnsi="宋体"/>
          <w:b/>
          <w:sz w:val="34"/>
          <w:szCs w:val="36"/>
        </w:rPr>
      </w:pPr>
    </w:p>
    <w:p w:rsidR="00F56EA0" w:rsidRPr="00FD16BE" w:rsidRDefault="00556E7C" w:rsidP="00556E7C">
      <w:pPr>
        <w:spacing w:line="608" w:lineRule="exact"/>
        <w:jc w:val="center"/>
        <w:rPr>
          <w:rFonts w:eastAsia="楷体_GB2312" w:hAnsi="宋体"/>
          <w:color w:val="000000"/>
          <w:sz w:val="34"/>
          <w:szCs w:val="34"/>
        </w:rPr>
      </w:pPr>
      <w:bookmarkStart w:id="0" w:name="fwh"/>
      <w:r>
        <w:rPr>
          <w:rFonts w:ascii="仿宋_GB2312" w:hint="eastAsia"/>
        </w:rPr>
        <w:t>闽</w:t>
      </w:r>
      <w:r w:rsidR="00864C80">
        <w:rPr>
          <w:rFonts w:ascii="仿宋_GB2312" w:hint="eastAsia"/>
        </w:rPr>
        <w:t>科协发</w:t>
      </w:r>
      <w:r w:rsidR="00864C80" w:rsidRPr="00812DE3">
        <w:rPr>
          <w:rFonts w:hAnsi="宋体" w:hint="eastAsia"/>
          <w:color w:val="000000"/>
        </w:rPr>
        <w:t>〔</w:t>
      </w:r>
      <w:r w:rsidR="00864C80" w:rsidRPr="00812DE3">
        <w:rPr>
          <w:rFonts w:hAnsi="宋体" w:hint="eastAsia"/>
          <w:color w:val="000000"/>
        </w:rPr>
        <w:t>201</w:t>
      </w:r>
      <w:r w:rsidR="00B84E65">
        <w:rPr>
          <w:rFonts w:hAnsi="宋体"/>
          <w:color w:val="000000"/>
        </w:rPr>
        <w:t>8</w:t>
      </w:r>
      <w:r w:rsidR="00864C80" w:rsidRPr="00812DE3">
        <w:rPr>
          <w:rFonts w:hAnsi="宋体" w:hint="eastAsia"/>
          <w:color w:val="000000"/>
        </w:rPr>
        <w:t>〕</w:t>
      </w:r>
      <w:r w:rsidR="00B84E65">
        <w:rPr>
          <w:rFonts w:hAnsi="宋体"/>
          <w:color w:val="000000"/>
        </w:rPr>
        <w:t>47</w:t>
      </w:r>
      <w:r>
        <w:rPr>
          <w:rFonts w:ascii="仿宋_GB2312" w:hint="eastAsia"/>
        </w:rPr>
        <w:t>号</w:t>
      </w:r>
      <w:bookmarkEnd w:id="0"/>
    </w:p>
    <w:p w:rsidR="00F56EA0" w:rsidRPr="00FD16BE" w:rsidRDefault="00D52B33" w:rsidP="00F56EA0">
      <w:pPr>
        <w:jc w:val="center"/>
        <w:rPr>
          <w:rFonts w:ascii="宋体" w:eastAsia="宋体" w:hAnsi="宋体"/>
          <w:b/>
          <w:sz w:val="44"/>
          <w:szCs w:val="44"/>
        </w:rPr>
      </w:pPr>
      <w:r>
        <w:rPr>
          <w:rFonts w:ascii="宋体" w:hAnsi="宋体"/>
          <w:color w:val="FF0000"/>
        </w:rPr>
        <w:pict>
          <v:line id="_x0000_s1027" style="position:absolute;left:0;text-align:left;z-index:251657728" from="0,6.8pt" to="445.5pt,6.8pt" strokecolor="red" strokeweight="2pt"/>
        </w:pict>
      </w:r>
    </w:p>
    <w:p w:rsidR="00B84E65" w:rsidRPr="00890544" w:rsidRDefault="00B84E65" w:rsidP="00CC4AE0">
      <w:pPr>
        <w:pStyle w:val="ab"/>
        <w:spacing w:before="0" w:beforeAutospacing="0" w:after="0" w:afterAutospacing="0" w:line="700" w:lineRule="exact"/>
        <w:jc w:val="center"/>
        <w:rPr>
          <w:rFonts w:ascii="方正小标宋简体" w:eastAsia="方正小标宋简体"/>
          <w:color w:val="000000"/>
          <w:sz w:val="44"/>
          <w:szCs w:val="44"/>
        </w:rPr>
      </w:pPr>
      <w:r w:rsidRPr="00890544">
        <w:rPr>
          <w:rFonts w:ascii="方正小标宋简体" w:eastAsia="方正小标宋简体" w:hint="eastAsia"/>
          <w:color w:val="000000"/>
          <w:sz w:val="44"/>
          <w:szCs w:val="44"/>
        </w:rPr>
        <w:t>关于开展第十</w:t>
      </w:r>
      <w:r>
        <w:rPr>
          <w:rFonts w:ascii="方正小标宋简体" w:eastAsia="方正小标宋简体" w:hint="eastAsia"/>
          <w:color w:val="000000"/>
          <w:sz w:val="44"/>
          <w:szCs w:val="44"/>
        </w:rPr>
        <w:t>三</w:t>
      </w:r>
      <w:r w:rsidRPr="00890544">
        <w:rPr>
          <w:rFonts w:ascii="方正小标宋简体" w:eastAsia="方正小标宋简体" w:hint="eastAsia"/>
          <w:color w:val="000000"/>
          <w:sz w:val="44"/>
          <w:szCs w:val="44"/>
        </w:rPr>
        <w:t>届福建省自然科学优秀学术论文评选活动</w:t>
      </w:r>
      <w:r w:rsidRPr="00AB7674">
        <w:rPr>
          <w:rFonts w:ascii="方正小标宋简体" w:eastAsia="方正小标宋简体" w:hint="eastAsia"/>
          <w:color w:val="000000"/>
          <w:sz w:val="44"/>
          <w:szCs w:val="44"/>
        </w:rPr>
        <w:t>的</w:t>
      </w:r>
      <w:r w:rsidRPr="00890544">
        <w:rPr>
          <w:rFonts w:ascii="方正小标宋简体" w:eastAsia="方正小标宋简体" w:hint="eastAsia"/>
          <w:color w:val="000000"/>
          <w:sz w:val="44"/>
          <w:szCs w:val="44"/>
        </w:rPr>
        <w:t>通知</w:t>
      </w:r>
    </w:p>
    <w:p w:rsidR="00B84E65" w:rsidRPr="00890544" w:rsidRDefault="00B84E65" w:rsidP="00B84E65">
      <w:pPr>
        <w:pStyle w:val="ab"/>
        <w:spacing w:before="0" w:beforeAutospacing="0" w:after="0" w:afterAutospacing="0" w:line="600" w:lineRule="exact"/>
        <w:jc w:val="both"/>
        <w:rPr>
          <w:rFonts w:ascii="方正小标宋简体" w:eastAsia="方正小标宋简体"/>
          <w:color w:val="000000"/>
          <w:sz w:val="32"/>
          <w:szCs w:val="32"/>
        </w:rPr>
      </w:pPr>
    </w:p>
    <w:p w:rsidR="00B84E65" w:rsidRPr="000A58A4" w:rsidRDefault="00B84E65" w:rsidP="00B84E65">
      <w:pPr>
        <w:pStyle w:val="ab"/>
        <w:spacing w:before="0" w:beforeAutospacing="0" w:after="0" w:afterAutospacing="0" w:line="640" w:lineRule="exact"/>
        <w:jc w:val="both"/>
        <w:rPr>
          <w:rFonts w:eastAsia="仿宋_GB2312"/>
          <w:color w:val="000000"/>
          <w:sz w:val="32"/>
          <w:szCs w:val="32"/>
        </w:rPr>
      </w:pPr>
      <w:r w:rsidRPr="000A58A4">
        <w:rPr>
          <w:rFonts w:eastAsia="仿宋_GB2312" w:hint="eastAsia"/>
          <w:color w:val="000000"/>
          <w:sz w:val="32"/>
          <w:szCs w:val="32"/>
        </w:rPr>
        <w:t>各省级学会（协会、研究会）、设区市科协、高校科协，各设区市科技局、教育局：</w:t>
      </w:r>
    </w:p>
    <w:p w:rsidR="00B84E65" w:rsidRPr="000A58A4" w:rsidRDefault="00B84E65" w:rsidP="00B84E65">
      <w:pPr>
        <w:pStyle w:val="ab"/>
        <w:spacing w:before="0" w:beforeAutospacing="0" w:after="0" w:afterAutospacing="0" w:line="640" w:lineRule="exact"/>
        <w:jc w:val="both"/>
        <w:rPr>
          <w:rFonts w:eastAsia="仿宋_GB2312"/>
          <w:color w:val="000000"/>
          <w:sz w:val="32"/>
          <w:szCs w:val="32"/>
        </w:rPr>
      </w:pPr>
      <w:r w:rsidRPr="000A58A4">
        <w:rPr>
          <w:rFonts w:eastAsia="仿宋_GB2312" w:hint="eastAsia"/>
          <w:color w:val="000000"/>
          <w:sz w:val="32"/>
          <w:szCs w:val="32"/>
        </w:rPr>
        <w:t xml:space="preserve">   </w:t>
      </w:r>
      <w:r>
        <w:rPr>
          <w:rFonts w:eastAsia="仿宋_GB2312" w:hint="eastAsia"/>
          <w:color w:val="000000"/>
          <w:sz w:val="32"/>
          <w:szCs w:val="32"/>
        </w:rPr>
        <w:t>经研究</w:t>
      </w:r>
      <w:r>
        <w:rPr>
          <w:rFonts w:eastAsia="仿宋_GB2312"/>
          <w:color w:val="000000"/>
          <w:sz w:val="32"/>
          <w:szCs w:val="32"/>
        </w:rPr>
        <w:t>决定，</w:t>
      </w:r>
      <w:r w:rsidRPr="000A58A4">
        <w:rPr>
          <w:rFonts w:eastAsia="仿宋_GB2312" w:hint="eastAsia"/>
          <w:color w:val="000000"/>
          <w:sz w:val="32"/>
          <w:szCs w:val="32"/>
        </w:rPr>
        <w:t>省科协、省科技厅和省教育厅联合开展第十</w:t>
      </w:r>
      <w:r>
        <w:rPr>
          <w:rFonts w:eastAsia="仿宋_GB2312" w:hint="eastAsia"/>
          <w:color w:val="000000"/>
          <w:sz w:val="32"/>
          <w:szCs w:val="32"/>
        </w:rPr>
        <w:t>三</w:t>
      </w:r>
      <w:r w:rsidRPr="000A58A4">
        <w:rPr>
          <w:rFonts w:eastAsia="仿宋_GB2312" w:hint="eastAsia"/>
          <w:color w:val="000000"/>
          <w:sz w:val="32"/>
          <w:szCs w:val="32"/>
        </w:rPr>
        <w:t>届福建省自然科学优秀学术论文评选活动</w:t>
      </w:r>
      <w:r>
        <w:rPr>
          <w:rFonts w:eastAsia="仿宋_GB2312" w:hint="eastAsia"/>
          <w:color w:val="000000"/>
          <w:sz w:val="32"/>
          <w:szCs w:val="32"/>
        </w:rPr>
        <w:t>。</w:t>
      </w:r>
      <w:r w:rsidRPr="000A58A4">
        <w:rPr>
          <w:rFonts w:eastAsia="仿宋_GB2312" w:hint="eastAsia"/>
          <w:color w:val="000000"/>
          <w:sz w:val="32"/>
          <w:szCs w:val="32"/>
        </w:rPr>
        <w:t>根据《第十</w:t>
      </w:r>
      <w:r>
        <w:rPr>
          <w:rFonts w:eastAsia="仿宋_GB2312" w:hint="eastAsia"/>
          <w:color w:val="000000"/>
          <w:sz w:val="32"/>
          <w:szCs w:val="32"/>
        </w:rPr>
        <w:t>三</w:t>
      </w:r>
      <w:r w:rsidRPr="000A58A4">
        <w:rPr>
          <w:rFonts w:eastAsia="仿宋_GB2312" w:hint="eastAsia"/>
          <w:color w:val="000000"/>
          <w:sz w:val="32"/>
          <w:szCs w:val="32"/>
        </w:rPr>
        <w:t>届福建省自然科学优秀学术论文评选办法》（附件</w:t>
      </w:r>
      <w:r w:rsidRPr="000A58A4">
        <w:rPr>
          <w:rFonts w:eastAsia="仿宋_GB2312" w:hint="eastAsia"/>
          <w:color w:val="000000"/>
          <w:sz w:val="32"/>
          <w:szCs w:val="32"/>
        </w:rPr>
        <w:t>1</w:t>
      </w:r>
      <w:r w:rsidRPr="000A58A4">
        <w:rPr>
          <w:rFonts w:eastAsia="仿宋_GB2312" w:hint="eastAsia"/>
          <w:color w:val="000000"/>
          <w:sz w:val="32"/>
          <w:szCs w:val="32"/>
        </w:rPr>
        <w:t>），现将有关事项通知如下：</w:t>
      </w:r>
    </w:p>
    <w:p w:rsidR="00B84E65" w:rsidRPr="000A58A4" w:rsidRDefault="00B84E65" w:rsidP="00B84E65">
      <w:pPr>
        <w:pStyle w:val="ab"/>
        <w:spacing w:before="0" w:beforeAutospacing="0" w:after="0" w:afterAutospacing="0" w:line="640" w:lineRule="exact"/>
        <w:jc w:val="both"/>
        <w:rPr>
          <w:rFonts w:eastAsia="黑体"/>
          <w:color w:val="000000"/>
          <w:sz w:val="32"/>
          <w:szCs w:val="32"/>
        </w:rPr>
      </w:pPr>
      <w:r w:rsidRPr="000A58A4">
        <w:rPr>
          <w:rFonts w:eastAsia="黑体" w:hint="eastAsia"/>
          <w:color w:val="000000"/>
          <w:sz w:val="32"/>
          <w:szCs w:val="32"/>
        </w:rPr>
        <w:t>  </w:t>
      </w:r>
      <w:r w:rsidRPr="000A58A4">
        <w:rPr>
          <w:rFonts w:eastAsia="黑体" w:hint="eastAsia"/>
          <w:color w:val="000000"/>
          <w:sz w:val="32"/>
          <w:szCs w:val="32"/>
        </w:rPr>
        <w:t>一、论文评选时限要求</w:t>
      </w:r>
    </w:p>
    <w:p w:rsidR="00B84E65" w:rsidRPr="000A58A4" w:rsidRDefault="00B84E65" w:rsidP="00B84E65">
      <w:pPr>
        <w:pStyle w:val="ab"/>
        <w:spacing w:before="0" w:beforeAutospacing="0" w:after="0" w:afterAutospacing="0" w:line="640" w:lineRule="exact"/>
        <w:ind w:firstLine="645"/>
        <w:jc w:val="both"/>
        <w:rPr>
          <w:rFonts w:eastAsia="仿宋_GB2312"/>
          <w:color w:val="000000"/>
          <w:sz w:val="32"/>
          <w:szCs w:val="32"/>
        </w:rPr>
      </w:pPr>
      <w:r w:rsidRPr="000A58A4">
        <w:rPr>
          <w:rFonts w:eastAsia="仿宋_GB2312" w:hint="eastAsia"/>
          <w:color w:val="000000"/>
          <w:sz w:val="32"/>
          <w:szCs w:val="32"/>
        </w:rPr>
        <w:t>本届评选</w:t>
      </w:r>
      <w:r w:rsidRPr="000A58A4">
        <w:rPr>
          <w:rFonts w:eastAsia="仿宋_GB2312" w:hint="eastAsia"/>
          <w:color w:val="000000"/>
          <w:sz w:val="32"/>
          <w:szCs w:val="32"/>
        </w:rPr>
        <w:t>201</w:t>
      </w:r>
      <w:r>
        <w:rPr>
          <w:rFonts w:eastAsia="仿宋_GB2312"/>
          <w:color w:val="000000"/>
          <w:sz w:val="32"/>
          <w:szCs w:val="32"/>
        </w:rPr>
        <w:t>5</w:t>
      </w:r>
      <w:r w:rsidRPr="000A58A4">
        <w:rPr>
          <w:rFonts w:eastAsia="仿宋_GB2312" w:hint="eastAsia"/>
          <w:color w:val="000000"/>
          <w:sz w:val="32"/>
          <w:szCs w:val="32"/>
        </w:rPr>
        <w:t>年</w:t>
      </w:r>
      <w:r w:rsidRPr="000A58A4">
        <w:rPr>
          <w:rFonts w:eastAsia="仿宋_GB2312" w:hint="eastAsia"/>
          <w:color w:val="000000"/>
          <w:sz w:val="32"/>
          <w:szCs w:val="32"/>
        </w:rPr>
        <w:t>1</w:t>
      </w:r>
      <w:r w:rsidRPr="000A58A4">
        <w:rPr>
          <w:rFonts w:eastAsia="仿宋_GB2312" w:hint="eastAsia"/>
          <w:color w:val="000000"/>
          <w:sz w:val="32"/>
          <w:szCs w:val="32"/>
        </w:rPr>
        <w:t>月</w:t>
      </w:r>
      <w:r w:rsidRPr="000A58A4">
        <w:rPr>
          <w:rFonts w:eastAsia="仿宋_GB2312" w:hint="eastAsia"/>
          <w:color w:val="000000"/>
          <w:sz w:val="32"/>
          <w:szCs w:val="32"/>
        </w:rPr>
        <w:t>1</w:t>
      </w:r>
      <w:r w:rsidRPr="000A58A4">
        <w:rPr>
          <w:rFonts w:eastAsia="仿宋_GB2312" w:hint="eastAsia"/>
          <w:color w:val="000000"/>
          <w:sz w:val="32"/>
          <w:szCs w:val="32"/>
        </w:rPr>
        <w:t>日至</w:t>
      </w:r>
      <w:r w:rsidRPr="000A58A4">
        <w:rPr>
          <w:rFonts w:eastAsia="仿宋_GB2312" w:hint="eastAsia"/>
          <w:color w:val="000000"/>
          <w:sz w:val="32"/>
          <w:szCs w:val="32"/>
        </w:rPr>
        <w:t>201</w:t>
      </w:r>
      <w:r>
        <w:rPr>
          <w:rFonts w:eastAsia="仿宋_GB2312"/>
          <w:color w:val="000000"/>
          <w:sz w:val="32"/>
          <w:szCs w:val="32"/>
        </w:rPr>
        <w:t>6</w:t>
      </w:r>
      <w:r w:rsidRPr="000A58A4">
        <w:rPr>
          <w:rFonts w:eastAsia="仿宋_GB2312" w:hint="eastAsia"/>
          <w:color w:val="000000"/>
          <w:sz w:val="32"/>
          <w:szCs w:val="32"/>
        </w:rPr>
        <w:t>年</w:t>
      </w:r>
      <w:r w:rsidRPr="000A58A4">
        <w:rPr>
          <w:rFonts w:eastAsia="仿宋_GB2312" w:hint="eastAsia"/>
          <w:color w:val="000000"/>
          <w:sz w:val="32"/>
          <w:szCs w:val="32"/>
        </w:rPr>
        <w:t>12</w:t>
      </w:r>
      <w:r w:rsidRPr="000A58A4">
        <w:rPr>
          <w:rFonts w:eastAsia="仿宋_GB2312" w:hint="eastAsia"/>
          <w:color w:val="000000"/>
          <w:sz w:val="32"/>
          <w:szCs w:val="32"/>
        </w:rPr>
        <w:t>月</w:t>
      </w:r>
      <w:r w:rsidRPr="000A58A4">
        <w:rPr>
          <w:rFonts w:eastAsia="仿宋_GB2312" w:hint="eastAsia"/>
          <w:color w:val="000000"/>
          <w:sz w:val="32"/>
          <w:szCs w:val="32"/>
        </w:rPr>
        <w:t>31</w:t>
      </w:r>
      <w:r w:rsidRPr="000A58A4">
        <w:rPr>
          <w:rFonts w:eastAsia="仿宋_GB2312" w:hint="eastAsia"/>
          <w:color w:val="000000"/>
          <w:sz w:val="32"/>
          <w:szCs w:val="32"/>
        </w:rPr>
        <w:t>日期间发表的论文。</w:t>
      </w:r>
      <w:r w:rsidRPr="000A58A4">
        <w:rPr>
          <w:rFonts w:eastAsia="仿宋_GB2312" w:hint="eastAsia"/>
          <w:color w:val="000000"/>
          <w:sz w:val="32"/>
          <w:szCs w:val="32"/>
        </w:rPr>
        <w:t xml:space="preserve">    </w:t>
      </w:r>
      <w:r>
        <w:rPr>
          <w:rFonts w:eastAsia="仿宋_GB2312" w:hint="eastAsia"/>
          <w:color w:val="000000"/>
          <w:sz w:val="32"/>
          <w:szCs w:val="32"/>
        </w:rPr>
        <w:tab/>
      </w:r>
    </w:p>
    <w:p w:rsidR="00B84E65" w:rsidRPr="000A58A4" w:rsidRDefault="00B84E65" w:rsidP="00B84E65">
      <w:pPr>
        <w:pStyle w:val="ab"/>
        <w:spacing w:before="0" w:beforeAutospacing="0" w:after="0" w:afterAutospacing="0" w:line="640" w:lineRule="exact"/>
        <w:jc w:val="both"/>
        <w:rPr>
          <w:rFonts w:eastAsia="黑体"/>
          <w:color w:val="000000"/>
          <w:sz w:val="32"/>
          <w:szCs w:val="32"/>
        </w:rPr>
      </w:pPr>
      <w:r w:rsidRPr="000A58A4">
        <w:rPr>
          <w:rFonts w:eastAsia="黑体" w:hint="eastAsia"/>
          <w:color w:val="000000"/>
          <w:sz w:val="32"/>
          <w:szCs w:val="32"/>
        </w:rPr>
        <w:lastRenderedPageBreak/>
        <w:t xml:space="preserve">   </w:t>
      </w:r>
      <w:r w:rsidRPr="000A58A4">
        <w:rPr>
          <w:rFonts w:eastAsia="黑体" w:hint="eastAsia"/>
          <w:color w:val="000000"/>
          <w:sz w:val="32"/>
          <w:szCs w:val="32"/>
        </w:rPr>
        <w:t>二、论文申报途径及</w:t>
      </w:r>
      <w:r>
        <w:rPr>
          <w:rFonts w:eastAsia="黑体" w:hint="eastAsia"/>
          <w:color w:val="000000"/>
          <w:sz w:val="32"/>
          <w:szCs w:val="32"/>
        </w:rPr>
        <w:t>其他</w:t>
      </w:r>
      <w:r w:rsidRPr="000A58A4">
        <w:rPr>
          <w:rFonts w:eastAsia="黑体" w:hint="eastAsia"/>
          <w:color w:val="000000"/>
          <w:sz w:val="32"/>
          <w:szCs w:val="32"/>
        </w:rPr>
        <w:t>要求</w:t>
      </w:r>
    </w:p>
    <w:p w:rsidR="00B84E65" w:rsidRDefault="00B84E65" w:rsidP="00B84E65">
      <w:pPr>
        <w:pStyle w:val="ab"/>
        <w:spacing w:before="0" w:beforeAutospacing="0" w:after="0" w:afterAutospacing="0" w:line="640" w:lineRule="exact"/>
        <w:ind w:firstLineChars="200" w:firstLine="640"/>
        <w:jc w:val="both"/>
        <w:rPr>
          <w:rFonts w:eastAsia="仿宋_GB2312"/>
          <w:color w:val="000000"/>
          <w:sz w:val="32"/>
          <w:szCs w:val="32"/>
        </w:rPr>
      </w:pPr>
      <w:r>
        <w:rPr>
          <w:rFonts w:eastAsia="仿宋_GB2312"/>
          <w:color w:val="000000"/>
          <w:sz w:val="32"/>
          <w:szCs w:val="32"/>
        </w:rPr>
        <w:t>1</w:t>
      </w:r>
      <w:r w:rsidRPr="000A58A4">
        <w:rPr>
          <w:rFonts w:eastAsia="仿宋_GB2312" w:hint="eastAsia"/>
          <w:color w:val="000000"/>
          <w:sz w:val="32"/>
          <w:szCs w:val="32"/>
        </w:rPr>
        <w:t>.</w:t>
      </w:r>
      <w:r w:rsidRPr="000A58A4">
        <w:rPr>
          <w:rFonts w:eastAsia="仿宋_GB2312" w:hint="eastAsia"/>
          <w:color w:val="000000"/>
          <w:sz w:val="32"/>
          <w:szCs w:val="32"/>
        </w:rPr>
        <w:t>省级学会（协会、研究会）负责本学会的论文</w:t>
      </w:r>
      <w:r>
        <w:rPr>
          <w:rFonts w:eastAsia="仿宋_GB2312" w:hint="eastAsia"/>
          <w:color w:val="000000"/>
          <w:sz w:val="32"/>
          <w:szCs w:val="32"/>
        </w:rPr>
        <w:t>初审</w:t>
      </w:r>
      <w:r>
        <w:rPr>
          <w:rFonts w:eastAsia="仿宋_GB2312"/>
          <w:color w:val="000000"/>
          <w:sz w:val="32"/>
          <w:szCs w:val="32"/>
        </w:rPr>
        <w:t>推荐</w:t>
      </w:r>
      <w:r w:rsidRPr="000A58A4">
        <w:rPr>
          <w:rFonts w:eastAsia="仿宋_GB2312" w:hint="eastAsia"/>
          <w:color w:val="000000"/>
          <w:sz w:val="32"/>
          <w:szCs w:val="32"/>
        </w:rPr>
        <w:t>申报工作；各设区市科协、科技局和教育局负责本市的论文</w:t>
      </w:r>
      <w:r>
        <w:rPr>
          <w:rFonts w:eastAsia="仿宋_GB2312" w:hint="eastAsia"/>
          <w:color w:val="000000"/>
          <w:sz w:val="32"/>
          <w:szCs w:val="32"/>
        </w:rPr>
        <w:t>初审</w:t>
      </w:r>
      <w:r>
        <w:rPr>
          <w:rFonts w:eastAsia="仿宋_GB2312"/>
          <w:color w:val="000000"/>
          <w:sz w:val="32"/>
          <w:szCs w:val="32"/>
        </w:rPr>
        <w:t>推荐</w:t>
      </w:r>
      <w:r w:rsidRPr="000A58A4">
        <w:rPr>
          <w:rFonts w:eastAsia="仿宋_GB2312" w:hint="eastAsia"/>
          <w:color w:val="000000"/>
          <w:sz w:val="32"/>
          <w:szCs w:val="32"/>
        </w:rPr>
        <w:t>申报工作；高等院校科协负责本单位的论文</w:t>
      </w:r>
      <w:r>
        <w:rPr>
          <w:rFonts w:eastAsia="仿宋_GB2312" w:hint="eastAsia"/>
          <w:color w:val="000000"/>
          <w:sz w:val="32"/>
          <w:szCs w:val="32"/>
        </w:rPr>
        <w:t>初审</w:t>
      </w:r>
      <w:r>
        <w:rPr>
          <w:rFonts w:eastAsia="仿宋_GB2312"/>
          <w:color w:val="000000"/>
          <w:sz w:val="32"/>
          <w:szCs w:val="32"/>
        </w:rPr>
        <w:t>推荐</w:t>
      </w:r>
      <w:r w:rsidRPr="000A58A4">
        <w:rPr>
          <w:rFonts w:eastAsia="仿宋_GB2312" w:hint="eastAsia"/>
          <w:color w:val="000000"/>
          <w:sz w:val="32"/>
          <w:szCs w:val="32"/>
        </w:rPr>
        <w:t>申报工作。</w:t>
      </w:r>
    </w:p>
    <w:p w:rsidR="00B84E65" w:rsidRDefault="00B84E65" w:rsidP="00B84E65">
      <w:pPr>
        <w:pStyle w:val="ab"/>
        <w:spacing w:before="0" w:beforeAutospacing="0" w:after="0" w:afterAutospacing="0" w:line="640" w:lineRule="exact"/>
        <w:ind w:firstLineChars="200" w:firstLine="640"/>
        <w:jc w:val="both"/>
        <w:rPr>
          <w:rFonts w:eastAsia="仿宋_GB2312"/>
          <w:sz w:val="32"/>
          <w:szCs w:val="32"/>
        </w:rPr>
      </w:pPr>
      <w:r w:rsidRPr="00035759">
        <w:rPr>
          <w:rFonts w:eastAsia="仿宋_GB2312" w:hint="eastAsia"/>
          <w:sz w:val="32"/>
          <w:szCs w:val="32"/>
        </w:rPr>
        <w:t>2.</w:t>
      </w:r>
      <w:r w:rsidRPr="00EF6AF3">
        <w:rPr>
          <w:rFonts w:eastAsia="仿宋_GB2312" w:hint="eastAsia"/>
          <w:sz w:val="32"/>
          <w:szCs w:val="32"/>
        </w:rPr>
        <w:t>请以上各单位将有关的申报材料、推荐统计表和申报情况统计表</w:t>
      </w:r>
      <w:r w:rsidRPr="00EF6AF3">
        <w:rPr>
          <w:rFonts w:eastAsia="仿宋_GB2312" w:hint="eastAsia"/>
          <w:sz w:val="32"/>
          <w:szCs w:val="32"/>
        </w:rPr>
        <w:t>(</w:t>
      </w:r>
      <w:r w:rsidRPr="00EF6AF3">
        <w:rPr>
          <w:rFonts w:eastAsia="仿宋_GB2312" w:hint="eastAsia"/>
          <w:sz w:val="32"/>
          <w:szCs w:val="32"/>
        </w:rPr>
        <w:t>见附件</w:t>
      </w:r>
      <w:r w:rsidRPr="00EF6AF3">
        <w:rPr>
          <w:rFonts w:eastAsia="仿宋_GB2312" w:hint="eastAsia"/>
          <w:sz w:val="32"/>
          <w:szCs w:val="32"/>
        </w:rPr>
        <w:t>3</w:t>
      </w:r>
      <w:r w:rsidRPr="00EF6AF3">
        <w:rPr>
          <w:rFonts w:eastAsia="仿宋_GB2312" w:hint="eastAsia"/>
          <w:sz w:val="32"/>
          <w:szCs w:val="32"/>
        </w:rPr>
        <w:t>、</w:t>
      </w:r>
      <w:r w:rsidRPr="00EF6AF3">
        <w:rPr>
          <w:rFonts w:eastAsia="仿宋_GB2312" w:hint="eastAsia"/>
          <w:sz w:val="32"/>
          <w:szCs w:val="32"/>
        </w:rPr>
        <w:t>4</w:t>
      </w:r>
      <w:r w:rsidRPr="00EF6AF3">
        <w:rPr>
          <w:rFonts w:eastAsia="仿宋_GB2312" w:hint="eastAsia"/>
          <w:sz w:val="32"/>
          <w:szCs w:val="32"/>
        </w:rPr>
        <w:t>），于</w:t>
      </w:r>
      <w:r w:rsidRPr="00EF6AF3">
        <w:rPr>
          <w:rFonts w:eastAsia="仿宋_GB2312" w:hint="eastAsia"/>
          <w:sz w:val="32"/>
          <w:szCs w:val="32"/>
        </w:rPr>
        <w:t>201</w:t>
      </w:r>
      <w:r w:rsidRPr="00EF6AF3">
        <w:rPr>
          <w:rFonts w:eastAsia="仿宋_GB2312"/>
          <w:sz w:val="32"/>
          <w:szCs w:val="32"/>
        </w:rPr>
        <w:t>8</w:t>
      </w:r>
      <w:r w:rsidRPr="00EF6AF3">
        <w:rPr>
          <w:rFonts w:eastAsia="仿宋_GB2312" w:hint="eastAsia"/>
          <w:sz w:val="32"/>
          <w:szCs w:val="32"/>
        </w:rPr>
        <w:t>年</w:t>
      </w:r>
      <w:r w:rsidRPr="00E25EDF">
        <w:rPr>
          <w:rFonts w:eastAsia="仿宋_GB2312"/>
          <w:sz w:val="32"/>
          <w:szCs w:val="32"/>
        </w:rPr>
        <w:t>7</w:t>
      </w:r>
      <w:r w:rsidRPr="00E25EDF">
        <w:rPr>
          <w:rFonts w:eastAsia="仿宋_GB2312" w:hint="eastAsia"/>
          <w:sz w:val="32"/>
          <w:szCs w:val="32"/>
        </w:rPr>
        <w:t>月</w:t>
      </w:r>
      <w:r>
        <w:rPr>
          <w:rFonts w:eastAsia="仿宋_GB2312"/>
          <w:sz w:val="32"/>
          <w:szCs w:val="32"/>
        </w:rPr>
        <w:t>16</w:t>
      </w:r>
      <w:r w:rsidRPr="00E25EDF">
        <w:rPr>
          <w:rFonts w:eastAsia="仿宋_GB2312" w:hint="eastAsia"/>
          <w:sz w:val="32"/>
          <w:szCs w:val="32"/>
        </w:rPr>
        <w:t>日</w:t>
      </w:r>
      <w:r w:rsidRPr="00E25EDF">
        <w:rPr>
          <w:rFonts w:eastAsia="仿宋_GB2312" w:hint="eastAsia"/>
          <w:sz w:val="32"/>
          <w:szCs w:val="32"/>
        </w:rPr>
        <w:t>-</w:t>
      </w:r>
      <w:r>
        <w:rPr>
          <w:rFonts w:eastAsia="仿宋_GB2312"/>
          <w:sz w:val="32"/>
          <w:szCs w:val="32"/>
        </w:rPr>
        <w:t>18</w:t>
      </w:r>
      <w:r w:rsidRPr="00E25EDF">
        <w:rPr>
          <w:rFonts w:eastAsia="仿宋_GB2312" w:hint="eastAsia"/>
          <w:sz w:val="32"/>
          <w:szCs w:val="32"/>
        </w:rPr>
        <w:t>日</w:t>
      </w:r>
      <w:r w:rsidRPr="00EF6AF3">
        <w:rPr>
          <w:rFonts w:eastAsia="仿宋_GB2312" w:hint="eastAsia"/>
          <w:sz w:val="32"/>
          <w:szCs w:val="32"/>
        </w:rPr>
        <w:t>期间一并报送到第十三届福建省自然科学优秀学术论文评委会办公室，同时将推荐情况统计表和申报情况统计表（</w:t>
      </w:r>
      <w:r w:rsidRPr="00EF6AF3">
        <w:rPr>
          <w:rFonts w:eastAsia="仿宋_GB2312" w:hint="eastAsia"/>
          <w:sz w:val="32"/>
          <w:szCs w:val="32"/>
        </w:rPr>
        <w:t>Excel</w:t>
      </w:r>
      <w:r w:rsidRPr="00EF6AF3">
        <w:rPr>
          <w:rFonts w:eastAsia="仿宋_GB2312" w:hint="eastAsia"/>
          <w:sz w:val="32"/>
          <w:szCs w:val="32"/>
        </w:rPr>
        <w:t>版）发到电子邮箱</w:t>
      </w:r>
      <w:r w:rsidRPr="00E25EDF">
        <w:rPr>
          <w:rFonts w:eastAsia="仿宋_GB2312" w:hint="eastAsia"/>
          <w:sz w:val="32"/>
          <w:szCs w:val="32"/>
        </w:rPr>
        <w:t>：</w:t>
      </w:r>
      <w:hyperlink r:id="rId7" w:history="1">
        <w:r w:rsidRPr="00E25EDF">
          <w:rPr>
            <w:rStyle w:val="aa"/>
            <w:rFonts w:eastAsia="仿宋_GB2312" w:hint="default"/>
            <w:color w:val="auto"/>
            <w:sz w:val="32"/>
            <w:szCs w:val="32"/>
          </w:rPr>
          <w:t>fjkxxhb@163.com</w:t>
        </w:r>
      </w:hyperlink>
      <w:r w:rsidRPr="00E25EDF">
        <w:rPr>
          <w:rFonts w:eastAsia="仿宋_GB2312" w:hint="eastAsia"/>
          <w:sz w:val="32"/>
          <w:szCs w:val="32"/>
        </w:rPr>
        <w:t>，</w:t>
      </w:r>
      <w:r w:rsidRPr="00EF6AF3">
        <w:rPr>
          <w:rFonts w:eastAsia="仿宋_GB2312" w:hint="eastAsia"/>
          <w:sz w:val="32"/>
          <w:szCs w:val="32"/>
        </w:rPr>
        <w:t>逾期不予受理。</w:t>
      </w:r>
    </w:p>
    <w:p w:rsidR="00B84E65" w:rsidRPr="000A58A4" w:rsidRDefault="00B84E65" w:rsidP="00B84E65">
      <w:pPr>
        <w:pStyle w:val="ab"/>
        <w:spacing w:before="0" w:beforeAutospacing="0" w:after="0" w:afterAutospacing="0" w:line="640" w:lineRule="exact"/>
        <w:jc w:val="both"/>
        <w:rPr>
          <w:rFonts w:eastAsia="黑体"/>
          <w:color w:val="000000"/>
          <w:sz w:val="32"/>
          <w:szCs w:val="32"/>
        </w:rPr>
      </w:pPr>
      <w:r w:rsidRPr="000A58A4">
        <w:rPr>
          <w:rFonts w:eastAsia="黑体" w:hint="eastAsia"/>
          <w:color w:val="000000"/>
          <w:sz w:val="32"/>
          <w:szCs w:val="32"/>
        </w:rPr>
        <w:t xml:space="preserve">   </w:t>
      </w:r>
      <w:r w:rsidRPr="000A58A4">
        <w:rPr>
          <w:rFonts w:eastAsia="黑体" w:hint="eastAsia"/>
          <w:color w:val="000000"/>
          <w:sz w:val="32"/>
          <w:szCs w:val="32"/>
        </w:rPr>
        <w:t>三、论文评选机构</w:t>
      </w:r>
    </w:p>
    <w:p w:rsidR="00B84E65" w:rsidRPr="000A58A4" w:rsidRDefault="00B84E65" w:rsidP="00B84E65">
      <w:pPr>
        <w:pStyle w:val="ab"/>
        <w:spacing w:before="0" w:beforeAutospacing="0" w:after="0" w:afterAutospacing="0" w:line="640" w:lineRule="exact"/>
        <w:jc w:val="both"/>
        <w:rPr>
          <w:rFonts w:eastAsia="仿宋_GB2312"/>
          <w:color w:val="000000"/>
          <w:sz w:val="32"/>
          <w:szCs w:val="32"/>
        </w:rPr>
      </w:pPr>
      <w:r w:rsidRPr="000A58A4">
        <w:rPr>
          <w:rFonts w:eastAsia="仿宋_GB2312" w:hint="eastAsia"/>
          <w:color w:val="000000"/>
          <w:sz w:val="32"/>
          <w:szCs w:val="32"/>
        </w:rPr>
        <w:t>  </w:t>
      </w:r>
      <w:r>
        <w:rPr>
          <w:rFonts w:eastAsia="仿宋_GB2312" w:hint="eastAsia"/>
          <w:color w:val="000000"/>
          <w:sz w:val="32"/>
          <w:szCs w:val="32"/>
        </w:rPr>
        <w:t>1.</w:t>
      </w:r>
      <w:r w:rsidRPr="000A58A4">
        <w:rPr>
          <w:rFonts w:eastAsia="仿宋_GB2312" w:hint="eastAsia"/>
          <w:color w:val="000000"/>
          <w:sz w:val="32"/>
          <w:szCs w:val="32"/>
        </w:rPr>
        <w:t>第十</w:t>
      </w:r>
      <w:r>
        <w:rPr>
          <w:rFonts w:eastAsia="仿宋_GB2312" w:hint="eastAsia"/>
          <w:color w:val="000000"/>
          <w:sz w:val="32"/>
          <w:szCs w:val="32"/>
        </w:rPr>
        <w:t>三</w:t>
      </w:r>
      <w:r w:rsidRPr="000A58A4">
        <w:rPr>
          <w:rFonts w:eastAsia="仿宋_GB2312" w:hint="eastAsia"/>
          <w:color w:val="000000"/>
          <w:sz w:val="32"/>
          <w:szCs w:val="32"/>
        </w:rPr>
        <w:t>届福建省自然科学优秀学术论文评选委员会由省科协、省科技厅、省教育厅及有关专家学者组成。</w:t>
      </w:r>
    </w:p>
    <w:p w:rsidR="00B84E65" w:rsidRDefault="00B84E65" w:rsidP="00B84E65">
      <w:pPr>
        <w:pStyle w:val="ab"/>
        <w:spacing w:before="0" w:beforeAutospacing="0" w:after="0" w:afterAutospacing="0" w:line="640" w:lineRule="exact"/>
        <w:ind w:firstLineChars="200" w:firstLine="640"/>
        <w:jc w:val="both"/>
        <w:rPr>
          <w:rFonts w:eastAsia="仿宋_GB2312"/>
          <w:color w:val="000000"/>
          <w:sz w:val="32"/>
          <w:szCs w:val="32"/>
        </w:rPr>
      </w:pPr>
      <w:r>
        <w:rPr>
          <w:rFonts w:eastAsia="仿宋_GB2312" w:hint="eastAsia"/>
          <w:color w:val="000000"/>
          <w:sz w:val="32"/>
          <w:szCs w:val="32"/>
        </w:rPr>
        <w:t>2.</w:t>
      </w:r>
      <w:r w:rsidRPr="000A58A4">
        <w:rPr>
          <w:rFonts w:eastAsia="仿宋_GB2312" w:hint="eastAsia"/>
          <w:color w:val="000000"/>
          <w:sz w:val="32"/>
          <w:szCs w:val="32"/>
        </w:rPr>
        <w:t>评委会办公室设在福建省科协学会学术部，</w:t>
      </w:r>
      <w:r>
        <w:rPr>
          <w:rFonts w:eastAsia="仿宋_GB2312" w:hint="eastAsia"/>
          <w:color w:val="000000"/>
          <w:sz w:val="32"/>
          <w:szCs w:val="32"/>
        </w:rPr>
        <w:t>并设</w:t>
      </w:r>
      <w:r>
        <w:rPr>
          <w:rFonts w:eastAsia="仿宋_GB2312"/>
          <w:color w:val="000000"/>
          <w:sz w:val="32"/>
          <w:szCs w:val="32"/>
        </w:rPr>
        <w:t>理</w:t>
      </w:r>
      <w:r>
        <w:rPr>
          <w:rFonts w:eastAsia="仿宋_GB2312" w:hint="eastAsia"/>
          <w:color w:val="000000"/>
          <w:sz w:val="32"/>
          <w:szCs w:val="32"/>
        </w:rPr>
        <w:t>、</w:t>
      </w:r>
      <w:r>
        <w:rPr>
          <w:rFonts w:eastAsia="仿宋_GB2312"/>
          <w:color w:val="000000"/>
          <w:sz w:val="32"/>
          <w:szCs w:val="32"/>
        </w:rPr>
        <w:t>工</w:t>
      </w:r>
      <w:r>
        <w:rPr>
          <w:rFonts w:eastAsia="仿宋_GB2312" w:hint="eastAsia"/>
          <w:color w:val="000000"/>
          <w:sz w:val="32"/>
          <w:szCs w:val="32"/>
        </w:rPr>
        <w:t>、</w:t>
      </w:r>
      <w:r>
        <w:rPr>
          <w:rFonts w:eastAsia="仿宋_GB2312"/>
          <w:color w:val="000000"/>
          <w:sz w:val="32"/>
          <w:szCs w:val="32"/>
        </w:rPr>
        <w:t>农</w:t>
      </w:r>
      <w:r>
        <w:rPr>
          <w:rFonts w:eastAsia="仿宋_GB2312" w:hint="eastAsia"/>
          <w:color w:val="000000"/>
          <w:sz w:val="32"/>
          <w:szCs w:val="32"/>
        </w:rPr>
        <w:t>、</w:t>
      </w:r>
      <w:r>
        <w:rPr>
          <w:rFonts w:eastAsia="仿宋_GB2312"/>
          <w:color w:val="000000"/>
          <w:sz w:val="32"/>
          <w:szCs w:val="32"/>
        </w:rPr>
        <w:t>医</w:t>
      </w:r>
      <w:r>
        <w:rPr>
          <w:rFonts w:eastAsia="仿宋_GB2312" w:hint="eastAsia"/>
          <w:color w:val="000000"/>
          <w:sz w:val="32"/>
          <w:szCs w:val="32"/>
        </w:rPr>
        <w:t>、</w:t>
      </w:r>
      <w:r>
        <w:rPr>
          <w:rFonts w:eastAsia="仿宋_GB2312"/>
          <w:color w:val="000000"/>
          <w:sz w:val="32"/>
          <w:szCs w:val="32"/>
        </w:rPr>
        <w:t>交叉</w:t>
      </w:r>
      <w:r>
        <w:rPr>
          <w:rFonts w:eastAsia="仿宋_GB2312" w:hint="eastAsia"/>
          <w:color w:val="000000"/>
          <w:sz w:val="32"/>
          <w:szCs w:val="32"/>
        </w:rPr>
        <w:t>等学科评审小组，</w:t>
      </w:r>
      <w:r w:rsidRPr="000A58A4">
        <w:rPr>
          <w:rFonts w:eastAsia="仿宋_GB2312" w:hint="eastAsia"/>
          <w:color w:val="000000"/>
          <w:sz w:val="32"/>
          <w:szCs w:val="32"/>
        </w:rPr>
        <w:t>具体承担优秀学术论文评选日常工作。</w:t>
      </w:r>
    </w:p>
    <w:p w:rsidR="00B84E65" w:rsidRPr="000A58A4" w:rsidRDefault="00B84E65" w:rsidP="00B84E65">
      <w:pPr>
        <w:pStyle w:val="ab"/>
        <w:spacing w:before="0" w:beforeAutospacing="0" w:after="0" w:afterAutospacing="0" w:line="640" w:lineRule="exact"/>
        <w:jc w:val="both"/>
        <w:rPr>
          <w:rFonts w:eastAsia="仿宋_GB2312"/>
          <w:color w:val="000000"/>
          <w:sz w:val="32"/>
          <w:szCs w:val="32"/>
        </w:rPr>
      </w:pPr>
      <w:r w:rsidRPr="000A58A4">
        <w:rPr>
          <w:rFonts w:eastAsia="仿宋_GB2312" w:hint="eastAsia"/>
          <w:color w:val="000000"/>
          <w:sz w:val="32"/>
          <w:szCs w:val="32"/>
        </w:rPr>
        <w:t xml:space="preserve">    </w:t>
      </w:r>
      <w:r w:rsidRPr="000A58A4">
        <w:rPr>
          <w:rFonts w:eastAsia="仿宋_GB2312" w:hint="eastAsia"/>
          <w:color w:val="000000"/>
          <w:sz w:val="32"/>
          <w:szCs w:val="32"/>
        </w:rPr>
        <w:t>地址：福州市东大路</w:t>
      </w:r>
      <w:r w:rsidRPr="000A58A4">
        <w:rPr>
          <w:rFonts w:eastAsia="仿宋_GB2312" w:hint="eastAsia"/>
          <w:color w:val="000000"/>
          <w:sz w:val="32"/>
          <w:szCs w:val="32"/>
        </w:rPr>
        <w:t>73</w:t>
      </w:r>
      <w:r w:rsidRPr="000A58A4">
        <w:rPr>
          <w:rFonts w:eastAsia="仿宋_GB2312" w:hint="eastAsia"/>
          <w:color w:val="000000"/>
          <w:sz w:val="32"/>
          <w:szCs w:val="32"/>
        </w:rPr>
        <w:t>号东湖大院</w:t>
      </w:r>
      <w:r w:rsidRPr="000A58A4">
        <w:rPr>
          <w:rFonts w:eastAsia="仿宋_GB2312" w:hint="eastAsia"/>
          <w:color w:val="000000"/>
          <w:sz w:val="32"/>
          <w:szCs w:val="32"/>
        </w:rPr>
        <w:t>2</w:t>
      </w:r>
      <w:r w:rsidRPr="000A58A4">
        <w:rPr>
          <w:rFonts w:eastAsia="仿宋_GB2312" w:hint="eastAsia"/>
          <w:color w:val="000000"/>
          <w:sz w:val="32"/>
          <w:szCs w:val="32"/>
        </w:rPr>
        <w:t>号楼</w:t>
      </w:r>
      <w:r w:rsidRPr="000A58A4">
        <w:rPr>
          <w:rFonts w:eastAsia="仿宋_GB2312" w:hint="eastAsia"/>
          <w:color w:val="000000"/>
          <w:sz w:val="32"/>
          <w:szCs w:val="32"/>
        </w:rPr>
        <w:t>40</w:t>
      </w:r>
      <w:r>
        <w:rPr>
          <w:rFonts w:eastAsia="仿宋_GB2312"/>
          <w:color w:val="000000"/>
          <w:sz w:val="32"/>
          <w:szCs w:val="32"/>
        </w:rPr>
        <w:t>4</w:t>
      </w:r>
      <w:r w:rsidRPr="000A58A4">
        <w:rPr>
          <w:rFonts w:eastAsia="仿宋_GB2312" w:hint="eastAsia"/>
          <w:color w:val="000000"/>
          <w:sz w:val="32"/>
          <w:szCs w:val="32"/>
        </w:rPr>
        <w:t>室</w:t>
      </w:r>
    </w:p>
    <w:p w:rsidR="00B84E65" w:rsidRPr="000A58A4" w:rsidRDefault="00B84E65" w:rsidP="00B84E65">
      <w:pPr>
        <w:pStyle w:val="ab"/>
        <w:spacing w:before="0" w:beforeAutospacing="0" w:after="0" w:afterAutospacing="0" w:line="640" w:lineRule="exact"/>
        <w:ind w:firstLineChars="200" w:firstLine="640"/>
        <w:jc w:val="both"/>
        <w:rPr>
          <w:rFonts w:eastAsia="仿宋_GB2312"/>
          <w:color w:val="000000"/>
          <w:sz w:val="32"/>
          <w:szCs w:val="32"/>
        </w:rPr>
      </w:pPr>
      <w:r w:rsidRPr="000A58A4">
        <w:rPr>
          <w:rFonts w:eastAsia="仿宋_GB2312" w:hint="eastAsia"/>
          <w:color w:val="000000"/>
          <w:sz w:val="32"/>
          <w:szCs w:val="32"/>
        </w:rPr>
        <w:t>邮编：</w:t>
      </w:r>
      <w:r w:rsidRPr="000A58A4">
        <w:rPr>
          <w:rFonts w:eastAsia="仿宋_GB2312" w:hint="eastAsia"/>
          <w:color w:val="000000"/>
          <w:sz w:val="32"/>
          <w:szCs w:val="32"/>
        </w:rPr>
        <w:t xml:space="preserve">350001  </w:t>
      </w:r>
      <w:r w:rsidRPr="000A58A4">
        <w:rPr>
          <w:rFonts w:eastAsia="仿宋_GB2312" w:hint="eastAsia"/>
          <w:color w:val="000000"/>
          <w:sz w:val="32"/>
          <w:szCs w:val="32"/>
        </w:rPr>
        <w:t>电话：</w:t>
      </w:r>
      <w:r w:rsidRPr="000A58A4">
        <w:rPr>
          <w:rFonts w:eastAsia="仿宋_GB2312" w:hint="eastAsia"/>
          <w:color w:val="000000"/>
          <w:sz w:val="32"/>
          <w:szCs w:val="32"/>
        </w:rPr>
        <w:t>0591-87532</w:t>
      </w:r>
      <w:r>
        <w:rPr>
          <w:rFonts w:eastAsia="仿宋_GB2312"/>
          <w:color w:val="000000"/>
          <w:sz w:val="32"/>
          <w:szCs w:val="32"/>
        </w:rPr>
        <w:t>927</w:t>
      </w:r>
    </w:p>
    <w:p w:rsidR="00B84E65" w:rsidRPr="00EF6AF3" w:rsidRDefault="00B84E65" w:rsidP="00B84E65">
      <w:pPr>
        <w:pStyle w:val="ab"/>
        <w:spacing w:before="0" w:beforeAutospacing="0" w:after="0" w:afterAutospacing="0" w:line="640" w:lineRule="exact"/>
        <w:ind w:firstLineChars="200" w:firstLine="640"/>
        <w:jc w:val="both"/>
        <w:rPr>
          <w:rFonts w:eastAsia="仿宋_GB2312"/>
          <w:sz w:val="32"/>
          <w:szCs w:val="32"/>
        </w:rPr>
      </w:pPr>
      <w:r w:rsidRPr="00EF6AF3">
        <w:rPr>
          <w:rFonts w:eastAsia="仿宋_GB2312" w:hint="eastAsia"/>
          <w:sz w:val="32"/>
          <w:szCs w:val="32"/>
        </w:rPr>
        <w:t>联系人：陈纾难</w:t>
      </w:r>
      <w:r w:rsidRPr="00EF6AF3">
        <w:rPr>
          <w:rFonts w:eastAsia="仿宋_GB2312" w:hint="eastAsia"/>
          <w:sz w:val="32"/>
          <w:szCs w:val="32"/>
        </w:rPr>
        <w:t xml:space="preserve">   E-mail</w:t>
      </w:r>
      <w:r w:rsidRPr="00EF6AF3">
        <w:rPr>
          <w:rFonts w:eastAsia="仿宋_GB2312" w:hint="eastAsia"/>
          <w:sz w:val="32"/>
          <w:szCs w:val="32"/>
        </w:rPr>
        <w:t>：</w:t>
      </w:r>
      <w:hyperlink r:id="rId8" w:history="1">
        <w:r w:rsidRPr="00EF6AF3">
          <w:rPr>
            <w:rStyle w:val="aa"/>
            <w:rFonts w:eastAsia="仿宋_GB2312" w:hint="default"/>
            <w:color w:val="auto"/>
            <w:sz w:val="32"/>
            <w:szCs w:val="32"/>
          </w:rPr>
          <w:t>fjkxxhb@163.com</w:t>
        </w:r>
      </w:hyperlink>
    </w:p>
    <w:p w:rsidR="00B84E65" w:rsidRPr="000A58A4" w:rsidRDefault="00B84E65" w:rsidP="00B84E65">
      <w:pPr>
        <w:autoSpaceDE w:val="0"/>
        <w:autoSpaceDN w:val="0"/>
        <w:adjustRightInd w:val="0"/>
        <w:spacing w:line="640" w:lineRule="exact"/>
        <w:ind w:firstLineChars="200" w:firstLine="640"/>
        <w:jc w:val="left"/>
        <w:rPr>
          <w:rFonts w:ascii="宋体" w:hAnsi="宋体"/>
          <w:color w:val="000000"/>
        </w:rPr>
      </w:pPr>
    </w:p>
    <w:p w:rsidR="00B84E65" w:rsidRPr="000A58A4" w:rsidRDefault="00B84E65" w:rsidP="00B84E65">
      <w:pPr>
        <w:autoSpaceDE w:val="0"/>
        <w:autoSpaceDN w:val="0"/>
        <w:adjustRightInd w:val="0"/>
        <w:spacing w:line="640" w:lineRule="exact"/>
        <w:ind w:firstLineChars="200" w:firstLine="640"/>
        <w:jc w:val="left"/>
        <w:rPr>
          <w:rFonts w:ascii="宋体" w:hAnsi="宋体" w:cs="宋体"/>
          <w:color w:val="000000"/>
          <w:kern w:val="0"/>
          <w:lang w:val="zh-CN"/>
        </w:rPr>
      </w:pPr>
      <w:r w:rsidRPr="000A58A4">
        <w:rPr>
          <w:rFonts w:ascii="宋体" w:hAnsi="宋体" w:hint="eastAsia"/>
          <w:color w:val="000000"/>
        </w:rPr>
        <w:t>附件：</w:t>
      </w:r>
      <w:r w:rsidRPr="000A58A4">
        <w:rPr>
          <w:rFonts w:ascii="宋体" w:hAnsi="宋体" w:hint="eastAsia"/>
          <w:color w:val="000000"/>
        </w:rPr>
        <w:t>1.</w:t>
      </w:r>
      <w:r>
        <w:rPr>
          <w:rFonts w:ascii="宋体" w:hAnsi="宋体" w:hint="eastAsia"/>
          <w:color w:val="000000"/>
        </w:rPr>
        <w:t>第十三届</w:t>
      </w:r>
      <w:r w:rsidRPr="000A58A4">
        <w:rPr>
          <w:rFonts w:ascii="宋体" w:hAnsi="宋体" w:cs="宋体" w:hint="eastAsia"/>
          <w:color w:val="000000"/>
          <w:kern w:val="0"/>
          <w:lang w:val="zh-CN"/>
        </w:rPr>
        <w:t>福建省自然科学优秀学术论文评选</w:t>
      </w:r>
      <w:r>
        <w:rPr>
          <w:rFonts w:ascii="宋体" w:hAnsi="宋体" w:cs="宋体" w:hint="eastAsia"/>
          <w:color w:val="000000"/>
          <w:kern w:val="0"/>
          <w:lang w:val="zh-CN"/>
        </w:rPr>
        <w:t>办法</w:t>
      </w:r>
    </w:p>
    <w:p w:rsidR="00B84E65" w:rsidRPr="000A58A4" w:rsidRDefault="00B84E65" w:rsidP="00B84E65">
      <w:pPr>
        <w:autoSpaceDE w:val="0"/>
        <w:autoSpaceDN w:val="0"/>
        <w:adjustRightInd w:val="0"/>
        <w:spacing w:line="640" w:lineRule="exact"/>
        <w:jc w:val="left"/>
        <w:rPr>
          <w:rFonts w:ascii="宋体" w:hAnsi="宋体" w:cs="宋体"/>
          <w:color w:val="000000"/>
          <w:kern w:val="0"/>
          <w:lang w:val="zh-CN"/>
        </w:rPr>
      </w:pPr>
      <w:r w:rsidRPr="000A58A4">
        <w:rPr>
          <w:rFonts w:ascii="宋体" w:hAnsi="宋体" w:cs="宋体" w:hint="eastAsia"/>
          <w:color w:val="000000"/>
          <w:kern w:val="0"/>
          <w:lang w:val="zh-CN"/>
        </w:rPr>
        <w:lastRenderedPageBreak/>
        <w:t xml:space="preserve">          </w:t>
      </w:r>
      <w:r w:rsidRPr="000A58A4">
        <w:rPr>
          <w:rFonts w:ascii="宋体" w:hAnsi="宋体" w:hint="eastAsia"/>
          <w:color w:val="000000"/>
        </w:rPr>
        <w:t>2.</w:t>
      </w:r>
      <w:r w:rsidRPr="000A58A4">
        <w:rPr>
          <w:rFonts w:ascii="宋体" w:hAnsi="宋体" w:cs="宋体" w:hint="eastAsia"/>
          <w:color w:val="000000"/>
          <w:kern w:val="0"/>
          <w:lang w:val="zh-CN"/>
        </w:rPr>
        <w:t>福建省自然科学优秀学术论文评审表</w:t>
      </w:r>
      <w:r w:rsidRPr="000A58A4">
        <w:rPr>
          <w:rFonts w:ascii="宋体" w:hAnsi="宋体" w:cs="宋体" w:hint="eastAsia"/>
          <w:color w:val="000000"/>
          <w:kern w:val="0"/>
          <w:lang w:val="zh-CN"/>
        </w:rPr>
        <w:t xml:space="preserve"> </w:t>
      </w:r>
    </w:p>
    <w:p w:rsidR="00B84E65" w:rsidRDefault="00B84E65" w:rsidP="00B84E65">
      <w:pPr>
        <w:autoSpaceDE w:val="0"/>
        <w:autoSpaceDN w:val="0"/>
        <w:adjustRightInd w:val="0"/>
        <w:spacing w:line="640" w:lineRule="exact"/>
        <w:ind w:leftChars="516" w:left="1984" w:hangingChars="111" w:hanging="333"/>
        <w:jc w:val="left"/>
        <w:rPr>
          <w:rFonts w:ascii="宋体" w:hAnsi="宋体" w:cs="宋体"/>
          <w:color w:val="000000"/>
          <w:spacing w:val="-10"/>
          <w:kern w:val="0"/>
          <w:lang w:val="zh-CN"/>
        </w:rPr>
      </w:pPr>
      <w:r>
        <w:rPr>
          <w:rFonts w:ascii="宋体" w:hAnsi="宋体" w:cs="宋体"/>
          <w:color w:val="000000"/>
          <w:spacing w:val="-10"/>
          <w:kern w:val="0"/>
          <w:lang w:val="zh-CN"/>
        </w:rPr>
        <w:t>2-1.</w:t>
      </w:r>
      <w:r>
        <w:rPr>
          <w:rFonts w:ascii="宋体" w:hAnsi="宋体" w:cs="宋体" w:hint="eastAsia"/>
          <w:color w:val="000000"/>
          <w:spacing w:val="-10"/>
          <w:kern w:val="0"/>
          <w:lang w:val="zh-CN"/>
        </w:rPr>
        <w:t>学科</w:t>
      </w:r>
      <w:r>
        <w:rPr>
          <w:rFonts w:ascii="宋体" w:hAnsi="宋体" w:cs="宋体"/>
          <w:color w:val="000000"/>
          <w:spacing w:val="-10"/>
          <w:kern w:val="0"/>
          <w:lang w:val="zh-CN"/>
        </w:rPr>
        <w:t>分类与代码</w:t>
      </w:r>
    </w:p>
    <w:p w:rsidR="00B84E65" w:rsidRPr="00D3045B" w:rsidRDefault="00B84E65" w:rsidP="00B84E65">
      <w:pPr>
        <w:autoSpaceDE w:val="0"/>
        <w:autoSpaceDN w:val="0"/>
        <w:adjustRightInd w:val="0"/>
        <w:spacing w:line="640" w:lineRule="exact"/>
        <w:ind w:leftChars="516" w:left="2006" w:hangingChars="111" w:hanging="355"/>
        <w:jc w:val="left"/>
        <w:rPr>
          <w:rFonts w:ascii="宋体" w:hAnsi="宋体" w:cs="宋体"/>
          <w:color w:val="000000"/>
          <w:spacing w:val="-10"/>
          <w:kern w:val="0"/>
          <w:lang w:val="zh-CN"/>
        </w:rPr>
      </w:pPr>
      <w:r w:rsidRPr="000A58A4">
        <w:rPr>
          <w:rFonts w:hint="eastAsia"/>
          <w:color w:val="000000"/>
        </w:rPr>
        <w:t>3.</w:t>
      </w:r>
      <w:r w:rsidRPr="000A58A4">
        <w:rPr>
          <w:rFonts w:hint="eastAsia"/>
          <w:color w:val="000000"/>
        </w:rPr>
        <w:t>第</w:t>
      </w:r>
      <w:r w:rsidRPr="000A58A4">
        <w:rPr>
          <w:rFonts w:hint="eastAsia"/>
          <w:color w:val="000000"/>
          <w:spacing w:val="-10"/>
        </w:rPr>
        <w:t>十</w:t>
      </w:r>
      <w:r>
        <w:rPr>
          <w:rFonts w:hint="eastAsia"/>
          <w:color w:val="000000"/>
          <w:spacing w:val="-10"/>
        </w:rPr>
        <w:t>三</w:t>
      </w:r>
      <w:r w:rsidRPr="000A58A4">
        <w:rPr>
          <w:rFonts w:hint="eastAsia"/>
          <w:color w:val="000000"/>
          <w:spacing w:val="-10"/>
        </w:rPr>
        <w:t>届福建省</w:t>
      </w:r>
      <w:r w:rsidRPr="000A58A4">
        <w:rPr>
          <w:rFonts w:hint="eastAsia"/>
          <w:color w:val="000000"/>
          <w:spacing w:val="-10"/>
          <w:lang w:val="zh-CN"/>
        </w:rPr>
        <w:t>自然科学优秀论文推荐情况统计表</w:t>
      </w:r>
      <w:r w:rsidRPr="000A58A4">
        <w:rPr>
          <w:rFonts w:hint="eastAsia"/>
          <w:color w:val="000000"/>
          <w:spacing w:val="-10"/>
          <w:lang w:val="zh-CN"/>
        </w:rPr>
        <w:t xml:space="preserve"> </w:t>
      </w:r>
    </w:p>
    <w:p w:rsidR="00B84E65" w:rsidRDefault="00B84E65" w:rsidP="00B84E65">
      <w:pPr>
        <w:autoSpaceDE w:val="0"/>
        <w:autoSpaceDN w:val="0"/>
        <w:adjustRightInd w:val="0"/>
        <w:spacing w:line="640" w:lineRule="exact"/>
        <w:ind w:firstLineChars="200" w:firstLine="640"/>
        <w:jc w:val="left"/>
        <w:rPr>
          <w:rFonts w:ascii="宋体" w:hAnsi="宋体" w:cs="宋体"/>
          <w:color w:val="000000"/>
          <w:spacing w:val="-10"/>
          <w:kern w:val="0"/>
          <w:lang w:val="zh-CN"/>
        </w:rPr>
      </w:pPr>
      <w:r w:rsidRPr="000A58A4">
        <w:rPr>
          <w:rFonts w:ascii="宋体" w:hAnsi="宋体" w:hint="eastAsia"/>
          <w:noProof/>
          <w:color w:val="000000"/>
        </w:rPr>
        <w:t xml:space="preserve">      4.</w:t>
      </w:r>
      <w:r w:rsidRPr="000A58A4">
        <w:rPr>
          <w:rFonts w:ascii="宋体" w:hAnsi="宋体" w:hint="eastAsia"/>
          <w:color w:val="000000"/>
        </w:rPr>
        <w:t>第</w:t>
      </w:r>
      <w:r>
        <w:rPr>
          <w:rFonts w:ascii="宋体" w:hAnsi="宋体" w:hint="eastAsia"/>
          <w:color w:val="000000"/>
          <w:spacing w:val="-10"/>
        </w:rPr>
        <w:t>十三</w:t>
      </w:r>
      <w:r w:rsidRPr="000A58A4">
        <w:rPr>
          <w:rFonts w:ascii="宋体" w:hAnsi="宋体" w:hint="eastAsia"/>
          <w:color w:val="000000"/>
          <w:spacing w:val="-10"/>
        </w:rPr>
        <w:t>届福建省</w:t>
      </w:r>
      <w:r w:rsidRPr="000A58A4">
        <w:rPr>
          <w:rFonts w:ascii="宋体" w:hAnsi="宋体" w:cs="宋体" w:hint="eastAsia"/>
          <w:color w:val="000000"/>
          <w:spacing w:val="-10"/>
          <w:kern w:val="0"/>
          <w:lang w:val="zh-CN"/>
        </w:rPr>
        <w:t>自然科学优秀论文申报情况统计表</w:t>
      </w:r>
      <w:r w:rsidRPr="000A58A4">
        <w:rPr>
          <w:rFonts w:ascii="宋体" w:hAnsi="宋体" w:cs="宋体" w:hint="eastAsia"/>
          <w:color w:val="000000"/>
          <w:spacing w:val="-10"/>
          <w:kern w:val="0"/>
          <w:lang w:val="zh-CN"/>
        </w:rPr>
        <w:t xml:space="preserve"> </w:t>
      </w:r>
    </w:p>
    <w:p w:rsidR="00B84E65" w:rsidRDefault="00B84E65" w:rsidP="00B84E65">
      <w:pPr>
        <w:autoSpaceDE w:val="0"/>
        <w:autoSpaceDN w:val="0"/>
        <w:adjustRightInd w:val="0"/>
        <w:spacing w:line="600" w:lineRule="exact"/>
        <w:jc w:val="center"/>
        <w:rPr>
          <w:rFonts w:ascii="宋体" w:hAnsi="宋体"/>
          <w:color w:val="000000"/>
        </w:rPr>
      </w:pPr>
    </w:p>
    <w:p w:rsidR="00B84E65" w:rsidRPr="000A58A4" w:rsidRDefault="00B84E65" w:rsidP="00B84E65">
      <w:pPr>
        <w:autoSpaceDE w:val="0"/>
        <w:autoSpaceDN w:val="0"/>
        <w:adjustRightInd w:val="0"/>
        <w:spacing w:line="600" w:lineRule="exact"/>
        <w:jc w:val="center"/>
        <w:rPr>
          <w:rFonts w:ascii="宋体" w:hAnsi="宋体" w:hint="eastAsia"/>
          <w:color w:val="000000"/>
        </w:rPr>
      </w:pPr>
    </w:p>
    <w:p w:rsidR="00B84E65" w:rsidRDefault="00B84E65" w:rsidP="00B84E65">
      <w:pPr>
        <w:pStyle w:val="ab"/>
        <w:spacing w:line="280" w:lineRule="atLeast"/>
        <w:jc w:val="center"/>
        <w:rPr>
          <w:rFonts w:eastAsia="仿宋_GB2312"/>
          <w:color w:val="000000"/>
          <w:sz w:val="32"/>
          <w:szCs w:val="32"/>
        </w:rPr>
      </w:pPr>
      <w:r w:rsidRPr="000A58A4">
        <w:rPr>
          <w:rFonts w:eastAsia="仿宋_GB2312" w:hint="eastAsia"/>
          <w:color w:val="000000"/>
          <w:sz w:val="32"/>
          <w:szCs w:val="32"/>
        </w:rPr>
        <w:t>福建省科学技术协会</w:t>
      </w:r>
      <w:r w:rsidRPr="000A58A4">
        <w:rPr>
          <w:rFonts w:eastAsia="仿宋_GB2312" w:hint="eastAsia"/>
          <w:color w:val="000000"/>
          <w:sz w:val="32"/>
          <w:szCs w:val="32"/>
        </w:rPr>
        <w:t xml:space="preserve">  </w:t>
      </w:r>
      <w:r w:rsidRPr="000A58A4">
        <w:rPr>
          <w:rFonts w:eastAsia="仿宋_GB2312" w:hint="eastAsia"/>
          <w:color w:val="000000"/>
          <w:sz w:val="32"/>
          <w:szCs w:val="32"/>
        </w:rPr>
        <w:t>福建省科学技术厅</w:t>
      </w:r>
      <w:r w:rsidRPr="000A58A4">
        <w:rPr>
          <w:rFonts w:eastAsia="仿宋_GB2312" w:hint="eastAsia"/>
          <w:color w:val="000000"/>
          <w:sz w:val="32"/>
          <w:szCs w:val="32"/>
        </w:rPr>
        <w:t xml:space="preserve">  </w:t>
      </w:r>
      <w:r w:rsidRPr="000A58A4">
        <w:rPr>
          <w:rFonts w:eastAsia="仿宋_GB2312" w:hint="eastAsia"/>
          <w:color w:val="000000"/>
          <w:sz w:val="32"/>
          <w:szCs w:val="32"/>
        </w:rPr>
        <w:t>福建省教育厅</w:t>
      </w:r>
    </w:p>
    <w:p w:rsidR="00B84E65" w:rsidRPr="000A58A4" w:rsidRDefault="00B84E65" w:rsidP="00B84E65">
      <w:pPr>
        <w:pStyle w:val="ab"/>
        <w:spacing w:line="280" w:lineRule="atLeast"/>
        <w:jc w:val="center"/>
        <w:rPr>
          <w:rFonts w:eastAsia="仿宋_GB2312"/>
          <w:color w:val="000000"/>
          <w:sz w:val="32"/>
          <w:szCs w:val="32"/>
        </w:rPr>
      </w:pPr>
    </w:p>
    <w:p w:rsidR="00B84E65" w:rsidRDefault="00B84E65" w:rsidP="00B84E65">
      <w:pPr>
        <w:pStyle w:val="ab"/>
        <w:spacing w:line="280" w:lineRule="atLeast"/>
        <w:jc w:val="center"/>
        <w:rPr>
          <w:rFonts w:eastAsia="仿宋_GB2312"/>
          <w:color w:val="000000"/>
          <w:sz w:val="32"/>
          <w:szCs w:val="32"/>
        </w:rPr>
      </w:pPr>
      <w:r w:rsidRPr="000A58A4">
        <w:rPr>
          <w:rFonts w:eastAsia="仿宋_GB2312" w:hint="eastAsia"/>
          <w:color w:val="000000"/>
          <w:sz w:val="32"/>
          <w:szCs w:val="32"/>
        </w:rPr>
        <w:t>201</w:t>
      </w:r>
      <w:r>
        <w:rPr>
          <w:rFonts w:eastAsia="仿宋_GB2312"/>
          <w:color w:val="000000"/>
          <w:sz w:val="32"/>
          <w:szCs w:val="32"/>
        </w:rPr>
        <w:t>8</w:t>
      </w:r>
      <w:r w:rsidRPr="000A58A4">
        <w:rPr>
          <w:rFonts w:eastAsia="仿宋_GB2312" w:hint="eastAsia"/>
          <w:color w:val="000000"/>
          <w:sz w:val="32"/>
          <w:szCs w:val="32"/>
        </w:rPr>
        <w:t>年</w:t>
      </w:r>
      <w:r>
        <w:rPr>
          <w:rFonts w:eastAsia="仿宋_GB2312"/>
          <w:color w:val="000000"/>
          <w:sz w:val="32"/>
          <w:szCs w:val="32"/>
        </w:rPr>
        <w:t>6</w:t>
      </w:r>
      <w:r w:rsidRPr="000A58A4">
        <w:rPr>
          <w:rFonts w:eastAsia="仿宋_GB2312" w:hint="eastAsia"/>
          <w:color w:val="000000"/>
          <w:sz w:val="32"/>
          <w:szCs w:val="32"/>
        </w:rPr>
        <w:t>月</w:t>
      </w:r>
      <w:r>
        <w:rPr>
          <w:rFonts w:eastAsia="仿宋_GB2312"/>
          <w:color w:val="000000"/>
          <w:sz w:val="32"/>
          <w:szCs w:val="32"/>
        </w:rPr>
        <w:t xml:space="preserve"> 1 </w:t>
      </w:r>
      <w:r w:rsidRPr="000A58A4">
        <w:rPr>
          <w:rFonts w:eastAsia="仿宋_GB2312" w:hint="eastAsia"/>
          <w:color w:val="000000"/>
          <w:sz w:val="32"/>
          <w:szCs w:val="32"/>
        </w:rPr>
        <w:t>日</w:t>
      </w:r>
    </w:p>
    <w:p w:rsidR="00B84E65" w:rsidRDefault="00B84E65">
      <w:pPr>
        <w:widowControl/>
        <w:jc w:val="left"/>
        <w:rPr>
          <w:rFonts w:ascii="宋体" w:hAnsi="宋体" w:cs="宋体"/>
          <w:color w:val="000000"/>
          <w:kern w:val="0"/>
        </w:rPr>
      </w:pPr>
      <w:r>
        <w:rPr>
          <w:color w:val="000000"/>
        </w:rPr>
        <w:br w:type="page"/>
      </w:r>
    </w:p>
    <w:p w:rsidR="00B84E65" w:rsidRPr="000A58A4" w:rsidRDefault="00B84E65" w:rsidP="00B84E65">
      <w:pPr>
        <w:pStyle w:val="ab"/>
        <w:spacing w:line="280" w:lineRule="atLeast"/>
        <w:rPr>
          <w:rFonts w:eastAsia="黑体"/>
          <w:color w:val="000000"/>
          <w:sz w:val="32"/>
          <w:szCs w:val="32"/>
        </w:rPr>
      </w:pPr>
      <w:r>
        <w:rPr>
          <w:rFonts w:eastAsia="黑体" w:hint="eastAsia"/>
          <w:color w:val="000000"/>
          <w:sz w:val="32"/>
          <w:szCs w:val="32"/>
        </w:rPr>
        <w:lastRenderedPageBreak/>
        <w:t>附</w:t>
      </w:r>
      <w:r w:rsidRPr="000A58A4">
        <w:rPr>
          <w:rFonts w:eastAsia="黑体" w:hint="eastAsia"/>
          <w:color w:val="000000"/>
          <w:sz w:val="32"/>
          <w:szCs w:val="32"/>
        </w:rPr>
        <w:t>件</w:t>
      </w:r>
      <w:r w:rsidRPr="000A58A4">
        <w:rPr>
          <w:rFonts w:eastAsia="黑体" w:hint="eastAsia"/>
          <w:color w:val="000000"/>
          <w:sz w:val="32"/>
          <w:szCs w:val="32"/>
        </w:rPr>
        <w:t>1</w:t>
      </w:r>
    </w:p>
    <w:p w:rsidR="00B84E65" w:rsidRDefault="00B84E65" w:rsidP="00B84E65">
      <w:pPr>
        <w:pStyle w:val="ab"/>
        <w:spacing w:before="0" w:beforeAutospacing="0" w:after="0" w:afterAutospacing="0" w:line="280" w:lineRule="atLeast"/>
        <w:jc w:val="center"/>
        <w:rPr>
          <w:rFonts w:ascii="方正小标宋简体" w:eastAsia="方正小标宋简体"/>
          <w:color w:val="000000"/>
          <w:sz w:val="36"/>
          <w:szCs w:val="36"/>
        </w:rPr>
      </w:pPr>
      <w:r w:rsidRPr="00B84E65">
        <w:rPr>
          <w:rFonts w:ascii="方正小标宋简体" w:eastAsia="方正小标宋简体" w:hint="eastAsia"/>
          <w:color w:val="000000"/>
          <w:sz w:val="36"/>
          <w:szCs w:val="36"/>
        </w:rPr>
        <w:t>第十三届福建省自然科学优秀学术论文评选办法</w:t>
      </w:r>
    </w:p>
    <w:p w:rsidR="00B84E65" w:rsidRPr="00B84E65" w:rsidRDefault="00B84E65" w:rsidP="00B84E65">
      <w:pPr>
        <w:pStyle w:val="ab"/>
        <w:spacing w:before="0" w:beforeAutospacing="0" w:after="0" w:afterAutospacing="0" w:line="600" w:lineRule="exact"/>
        <w:jc w:val="center"/>
        <w:rPr>
          <w:rFonts w:ascii="方正小标宋简体" w:eastAsia="方正小标宋简体" w:hint="eastAsia"/>
          <w:color w:val="000000"/>
          <w:sz w:val="36"/>
          <w:szCs w:val="36"/>
        </w:rPr>
      </w:pPr>
    </w:p>
    <w:p w:rsidR="00B84E65" w:rsidRDefault="00B84E65" w:rsidP="00B84E65">
      <w:pPr>
        <w:spacing w:line="500" w:lineRule="exact"/>
        <w:ind w:firstLineChars="150" w:firstLine="480"/>
        <w:jc w:val="left"/>
        <w:rPr>
          <w:rFonts w:ascii="宋体" w:hAnsi="宋体"/>
          <w:sz w:val="28"/>
          <w:szCs w:val="28"/>
        </w:rPr>
      </w:pPr>
      <w:r>
        <w:rPr>
          <w:rFonts w:ascii="宋体" w:hAnsi="宋体"/>
        </w:rPr>
        <w:pict>
          <v:line id="_x0000_s1031" style="position:absolute;left:0;text-align:left;z-index:251658752" from="0,85.85pt" to="0,85.85pt"/>
        </w:pict>
      </w:r>
      <w:r w:rsidRPr="000A58A4">
        <w:rPr>
          <w:rFonts w:ascii="宋体" w:hAnsi="宋体" w:hint="eastAsia"/>
          <w:color w:val="000000"/>
          <w:sz w:val="28"/>
          <w:szCs w:val="28"/>
        </w:rPr>
        <w:t>学术论文是科技工作者在科研、生产、教学上辛勤劳动的成果，是智慧和知识的结晶。为了鼓励科技人员创造性劳动，繁荣学术，促进科技创新人才成长和科技事业发展，省科协、省科技厅、省教育厅决定联合评选福建省自然科学优秀学术论文，特制定本</w:t>
      </w:r>
      <w:r>
        <w:rPr>
          <w:rFonts w:ascii="宋体" w:hAnsi="宋体" w:hint="eastAsia"/>
          <w:color w:val="000000"/>
          <w:sz w:val="28"/>
          <w:szCs w:val="28"/>
        </w:rPr>
        <w:t>办法</w:t>
      </w:r>
      <w:r w:rsidRPr="000A58A4">
        <w:rPr>
          <w:rFonts w:ascii="宋体" w:hAnsi="宋体" w:hint="eastAsia"/>
          <w:color w:val="000000"/>
          <w:sz w:val="28"/>
          <w:szCs w:val="28"/>
        </w:rPr>
        <w:t>。</w:t>
      </w:r>
      <w:r w:rsidRPr="000A58A4">
        <w:rPr>
          <w:rFonts w:ascii="宋体" w:hAnsi="宋体" w:hint="eastAsia"/>
          <w:color w:val="000000"/>
          <w:sz w:val="28"/>
          <w:szCs w:val="28"/>
        </w:rPr>
        <w:br/>
      </w:r>
      <w:r w:rsidRPr="000A58A4">
        <w:rPr>
          <w:rFonts w:ascii="宋体" w:eastAsia="黑体" w:hAnsi="宋体" w:hint="eastAsia"/>
          <w:color w:val="000000"/>
          <w:sz w:val="28"/>
          <w:szCs w:val="28"/>
        </w:rPr>
        <w:t>  </w:t>
      </w:r>
      <w:r w:rsidRPr="000A58A4">
        <w:rPr>
          <w:rFonts w:ascii="宋体" w:eastAsia="黑体" w:hAnsi="宋体" w:hint="eastAsia"/>
          <w:color w:val="000000"/>
          <w:sz w:val="28"/>
          <w:szCs w:val="28"/>
        </w:rPr>
        <w:t>一、</w:t>
      </w:r>
      <w:r w:rsidRPr="000A58A4">
        <w:rPr>
          <w:rFonts w:ascii="宋体" w:eastAsia="黑体" w:hAnsi="宋体" w:hint="eastAsia"/>
          <w:color w:val="000000"/>
          <w:sz w:val="28"/>
          <w:szCs w:val="28"/>
        </w:rPr>
        <w:t> </w:t>
      </w:r>
      <w:r w:rsidRPr="000A58A4">
        <w:rPr>
          <w:rFonts w:ascii="宋体" w:eastAsia="黑体" w:hAnsi="宋体" w:hint="eastAsia"/>
          <w:color w:val="000000"/>
          <w:sz w:val="28"/>
          <w:szCs w:val="28"/>
        </w:rPr>
        <w:t>评选范围</w:t>
      </w:r>
      <w:r w:rsidRPr="000A58A4">
        <w:rPr>
          <w:rFonts w:ascii="宋体" w:eastAsia="黑体" w:hAnsi="宋体" w:hint="eastAsia"/>
          <w:color w:val="000000"/>
          <w:sz w:val="28"/>
          <w:szCs w:val="28"/>
        </w:rPr>
        <w:br/>
      </w:r>
      <w:r w:rsidRPr="000A58A4">
        <w:rPr>
          <w:rFonts w:ascii="宋体" w:hAnsi="宋体" w:hint="eastAsia"/>
          <w:color w:val="000000"/>
          <w:sz w:val="28"/>
          <w:szCs w:val="28"/>
        </w:rPr>
        <w:t>  </w:t>
      </w:r>
      <w:r w:rsidRPr="000A58A4">
        <w:rPr>
          <w:rFonts w:ascii="宋体" w:hAnsi="宋体" w:hint="eastAsia"/>
          <w:color w:val="000000"/>
          <w:sz w:val="28"/>
          <w:szCs w:val="28"/>
        </w:rPr>
        <w:t>包括自然科学基础理论、科学研究、应用技术等方面的优秀学术论文和正式出版的专著。具有一定学术水平，对促进国民经济建设有重要作用的决策性的咨询论文，可列入评选范围。工作总结、国内外科技动态介绍、统计资料、一般性试验报告、调查报告等，不在评选之列。</w:t>
      </w:r>
      <w:r w:rsidRPr="000A58A4">
        <w:rPr>
          <w:rFonts w:ascii="宋体" w:hAnsi="宋体" w:hint="eastAsia"/>
          <w:color w:val="000000"/>
          <w:sz w:val="28"/>
          <w:szCs w:val="28"/>
        </w:rPr>
        <w:br/>
        <w:t xml:space="preserve">    </w:t>
      </w:r>
      <w:r w:rsidRPr="000A58A4">
        <w:rPr>
          <w:rFonts w:ascii="宋体" w:hAnsi="宋体" w:hint="eastAsia"/>
          <w:color w:val="000000"/>
          <w:sz w:val="28"/>
          <w:szCs w:val="28"/>
        </w:rPr>
        <w:t>凡申请参加评选的学术论文，必须在省级以上（含省级）有全国统一刊号的学术刊物或正式出版的国际性学术刊物、国际学术会议论文集全文发表，或在省级以上（含省级）学会学术年会、国际学术会议宣读过的论文。申报一等的学术论文必须在全国性学会、中科院下属科研机构、高校主办的科技期刊或学报，或国际权威学术刊物上发表。已获得高一级奖励的学术论文，不再参加评选。以外省科技人员为主、合作撰写的论文，不参加我省评选。</w:t>
      </w:r>
      <w:r w:rsidRPr="000A58A4">
        <w:rPr>
          <w:rFonts w:ascii="宋体" w:hAnsi="宋体" w:hint="eastAsia"/>
          <w:color w:val="000000"/>
          <w:sz w:val="28"/>
          <w:szCs w:val="28"/>
        </w:rPr>
        <w:br/>
        <w:t xml:space="preserve">   </w:t>
      </w:r>
      <w:r w:rsidRPr="000A58A4">
        <w:rPr>
          <w:rFonts w:ascii="宋体" w:hAnsi="宋体" w:hint="eastAsia"/>
          <w:color w:val="000000"/>
          <w:sz w:val="28"/>
          <w:szCs w:val="28"/>
        </w:rPr>
        <w:t>学术论文需要时间与实践的检验，论文须发表一年以上才可参加评选。</w:t>
      </w:r>
      <w:r w:rsidRPr="000A58A4">
        <w:rPr>
          <w:rFonts w:ascii="宋体" w:hAnsi="宋体" w:hint="eastAsia"/>
          <w:color w:val="000000"/>
          <w:sz w:val="28"/>
          <w:szCs w:val="28"/>
        </w:rPr>
        <w:br/>
      </w:r>
      <w:r w:rsidRPr="000A58A4">
        <w:rPr>
          <w:rFonts w:ascii="宋体" w:eastAsia="黑体" w:hAnsi="宋体" w:hint="eastAsia"/>
          <w:color w:val="000000"/>
          <w:sz w:val="28"/>
          <w:szCs w:val="28"/>
        </w:rPr>
        <w:t xml:space="preserve">   </w:t>
      </w:r>
      <w:r w:rsidRPr="000A58A4">
        <w:rPr>
          <w:rFonts w:ascii="宋体" w:eastAsia="黑体" w:hAnsi="宋体" w:hint="eastAsia"/>
          <w:color w:val="000000"/>
          <w:sz w:val="28"/>
          <w:szCs w:val="28"/>
        </w:rPr>
        <w:t>二、评选等级</w:t>
      </w:r>
      <w:r w:rsidRPr="000A58A4">
        <w:rPr>
          <w:rFonts w:ascii="宋体" w:eastAsia="黑体" w:hAnsi="宋体" w:hint="eastAsia"/>
          <w:color w:val="000000"/>
          <w:sz w:val="28"/>
          <w:szCs w:val="28"/>
        </w:rPr>
        <w:br/>
      </w:r>
      <w:r w:rsidRPr="000A58A4">
        <w:rPr>
          <w:rFonts w:ascii="宋体" w:hAnsi="宋体" w:hint="eastAsia"/>
          <w:color w:val="000000"/>
          <w:sz w:val="28"/>
          <w:szCs w:val="28"/>
        </w:rPr>
        <w:t xml:space="preserve">   </w:t>
      </w:r>
      <w:r w:rsidRPr="000A58A4">
        <w:rPr>
          <w:rFonts w:ascii="宋体" w:hAnsi="宋体" w:hint="eastAsia"/>
          <w:color w:val="000000"/>
          <w:sz w:val="28"/>
          <w:szCs w:val="28"/>
        </w:rPr>
        <w:t>学术论文要求论点明确、论据充分、论证可靠、文字简练、逻辑严密。优秀学术论文分一、二、三等。</w:t>
      </w:r>
      <w:r w:rsidRPr="000A58A4">
        <w:rPr>
          <w:rFonts w:ascii="宋体" w:hAnsi="宋体" w:hint="eastAsia"/>
          <w:color w:val="000000"/>
          <w:sz w:val="28"/>
          <w:szCs w:val="28"/>
        </w:rPr>
        <w:br/>
        <w:t>  </w:t>
      </w:r>
      <w:r w:rsidRPr="000A58A4">
        <w:rPr>
          <w:rFonts w:ascii="宋体" w:hAnsi="宋体" w:hint="eastAsia"/>
          <w:color w:val="000000"/>
          <w:sz w:val="28"/>
          <w:szCs w:val="28"/>
        </w:rPr>
        <w:t>一等：在某一个学科理论领域的研究中有重大突破，在科学实验手段或技术上有重大创新或发明，达到本学科或本专业技术国际先进水平</w:t>
      </w:r>
      <w:r w:rsidRPr="000A58A4">
        <w:rPr>
          <w:rFonts w:ascii="宋体" w:hAnsi="宋体" w:hint="eastAsia"/>
          <w:color w:val="000000"/>
          <w:sz w:val="28"/>
          <w:szCs w:val="28"/>
        </w:rPr>
        <w:lastRenderedPageBreak/>
        <w:t>（各项指标得分总和≥</w:t>
      </w:r>
      <w:r w:rsidRPr="000A58A4">
        <w:rPr>
          <w:rFonts w:ascii="宋体" w:hAnsi="宋体" w:hint="eastAsia"/>
          <w:color w:val="000000"/>
          <w:sz w:val="28"/>
          <w:szCs w:val="28"/>
        </w:rPr>
        <w:t>95</w:t>
      </w:r>
      <w:r w:rsidRPr="000A58A4">
        <w:rPr>
          <w:rFonts w:ascii="宋体" w:hAnsi="宋体" w:hint="eastAsia"/>
          <w:color w:val="000000"/>
          <w:sz w:val="28"/>
          <w:szCs w:val="28"/>
        </w:rPr>
        <w:t>分）。</w:t>
      </w:r>
      <w:r w:rsidRPr="000A58A4">
        <w:rPr>
          <w:rFonts w:ascii="宋体" w:hAnsi="宋体" w:hint="eastAsia"/>
          <w:color w:val="000000"/>
          <w:sz w:val="28"/>
          <w:szCs w:val="28"/>
        </w:rPr>
        <w:br/>
        <w:t>  </w:t>
      </w:r>
      <w:r w:rsidRPr="000A58A4">
        <w:rPr>
          <w:rFonts w:ascii="宋体" w:hAnsi="宋体" w:hint="eastAsia"/>
          <w:color w:val="000000"/>
          <w:sz w:val="28"/>
          <w:szCs w:val="28"/>
        </w:rPr>
        <w:t>二等：在某一个学科理论领域的研究中或在科学技术上有较大突破或创新，达国内先进水平（各项指标得分总和≥</w:t>
      </w:r>
      <w:r w:rsidRPr="000A58A4">
        <w:rPr>
          <w:rFonts w:ascii="宋体" w:hAnsi="宋体" w:hint="eastAsia"/>
          <w:color w:val="000000"/>
          <w:sz w:val="28"/>
          <w:szCs w:val="28"/>
        </w:rPr>
        <w:t>80</w:t>
      </w:r>
      <w:r w:rsidRPr="000A58A4">
        <w:rPr>
          <w:rFonts w:ascii="宋体" w:hAnsi="宋体" w:hint="eastAsia"/>
          <w:color w:val="000000"/>
          <w:sz w:val="28"/>
          <w:szCs w:val="28"/>
        </w:rPr>
        <w:t>分）。</w:t>
      </w:r>
      <w:r w:rsidRPr="000A58A4">
        <w:rPr>
          <w:rFonts w:ascii="宋体" w:hAnsi="宋体" w:hint="eastAsia"/>
          <w:color w:val="000000"/>
          <w:sz w:val="28"/>
          <w:szCs w:val="28"/>
        </w:rPr>
        <w:br/>
        <w:t>  </w:t>
      </w:r>
      <w:r w:rsidRPr="000A58A4">
        <w:rPr>
          <w:rFonts w:ascii="宋体" w:hAnsi="宋体" w:hint="eastAsia"/>
          <w:color w:val="000000"/>
          <w:sz w:val="28"/>
          <w:szCs w:val="28"/>
        </w:rPr>
        <w:t>三等：在理论上、技术上有所创新，达省内先进水平（各项指标得分总和≥</w:t>
      </w:r>
      <w:r w:rsidRPr="000A58A4">
        <w:rPr>
          <w:rFonts w:ascii="宋体" w:hAnsi="宋体" w:hint="eastAsia"/>
          <w:color w:val="000000"/>
          <w:sz w:val="28"/>
          <w:szCs w:val="28"/>
        </w:rPr>
        <w:t>65</w:t>
      </w:r>
      <w:r w:rsidRPr="000A58A4">
        <w:rPr>
          <w:rFonts w:ascii="宋体" w:hAnsi="宋体" w:hint="eastAsia"/>
          <w:color w:val="000000"/>
          <w:sz w:val="28"/>
          <w:szCs w:val="28"/>
        </w:rPr>
        <w:t>分）。</w:t>
      </w:r>
      <w:r w:rsidRPr="000A58A4">
        <w:rPr>
          <w:rFonts w:ascii="宋体" w:hAnsi="宋体" w:hint="eastAsia"/>
          <w:color w:val="000000"/>
          <w:sz w:val="28"/>
          <w:szCs w:val="28"/>
        </w:rPr>
        <w:br/>
      </w:r>
      <w:r w:rsidRPr="000A58A4">
        <w:rPr>
          <w:rFonts w:ascii="宋体" w:eastAsia="黑体" w:hAnsi="宋体" w:hint="eastAsia"/>
          <w:color w:val="000000"/>
          <w:sz w:val="28"/>
          <w:szCs w:val="28"/>
        </w:rPr>
        <w:t xml:space="preserve">   </w:t>
      </w:r>
      <w:r w:rsidRPr="000A58A4">
        <w:rPr>
          <w:rFonts w:ascii="宋体" w:eastAsia="黑体" w:hAnsi="宋体" w:hint="eastAsia"/>
          <w:color w:val="000000"/>
          <w:sz w:val="28"/>
          <w:szCs w:val="28"/>
        </w:rPr>
        <w:t>三、评选组织</w:t>
      </w:r>
      <w:r w:rsidRPr="000A58A4">
        <w:rPr>
          <w:rFonts w:ascii="宋体" w:eastAsia="黑体" w:hAnsi="宋体" w:hint="eastAsia"/>
          <w:color w:val="000000"/>
          <w:sz w:val="28"/>
          <w:szCs w:val="28"/>
        </w:rPr>
        <w:br/>
      </w:r>
      <w:r w:rsidRPr="000A58A4">
        <w:rPr>
          <w:rFonts w:ascii="宋体" w:hAnsi="宋体" w:hint="eastAsia"/>
          <w:color w:val="000000"/>
          <w:sz w:val="28"/>
          <w:szCs w:val="28"/>
        </w:rPr>
        <w:t>  </w:t>
      </w:r>
      <w:r w:rsidRPr="000A58A4">
        <w:rPr>
          <w:rFonts w:ascii="宋体" w:hAnsi="宋体" w:hint="eastAsia"/>
          <w:color w:val="000000"/>
          <w:sz w:val="28"/>
          <w:szCs w:val="28"/>
        </w:rPr>
        <w:t>以省科协、省科技厅、省教育厅以及具有较高学术水平的专家组成省自然科学优秀学术论文评选委员会（简称评委会），评委会</w:t>
      </w:r>
      <w:r>
        <w:rPr>
          <w:rFonts w:ascii="宋体" w:hAnsi="宋体" w:hint="eastAsia"/>
          <w:color w:val="000000"/>
          <w:sz w:val="28"/>
          <w:szCs w:val="28"/>
        </w:rPr>
        <w:t>下设</w:t>
      </w:r>
      <w:r w:rsidRPr="000A58A4">
        <w:rPr>
          <w:rFonts w:ascii="宋体" w:hAnsi="宋体" w:hint="eastAsia"/>
          <w:color w:val="000000"/>
          <w:sz w:val="28"/>
          <w:szCs w:val="28"/>
        </w:rPr>
        <w:t>理、工、医、农、交叉学科</w:t>
      </w:r>
      <w:r>
        <w:rPr>
          <w:rFonts w:ascii="宋体" w:hAnsi="宋体" w:hint="eastAsia"/>
          <w:color w:val="000000"/>
          <w:sz w:val="28"/>
          <w:szCs w:val="28"/>
        </w:rPr>
        <w:t>等</w:t>
      </w:r>
      <w:r>
        <w:rPr>
          <w:rFonts w:ascii="宋体" w:hAnsi="宋体"/>
          <w:color w:val="000000"/>
          <w:sz w:val="28"/>
          <w:szCs w:val="28"/>
        </w:rPr>
        <w:t>多个</w:t>
      </w:r>
      <w:r>
        <w:rPr>
          <w:rFonts w:ascii="宋体" w:hAnsi="宋体" w:hint="eastAsia"/>
          <w:color w:val="000000"/>
          <w:sz w:val="28"/>
          <w:szCs w:val="28"/>
        </w:rPr>
        <w:t>评审</w:t>
      </w:r>
      <w:r w:rsidRPr="000A58A4">
        <w:rPr>
          <w:rFonts w:ascii="宋体" w:hAnsi="宋体" w:hint="eastAsia"/>
          <w:color w:val="000000"/>
          <w:sz w:val="28"/>
          <w:szCs w:val="28"/>
        </w:rPr>
        <w:t>小组。评选工作结束，评委会即自行解散。</w:t>
      </w:r>
      <w:r w:rsidRPr="000A58A4">
        <w:rPr>
          <w:rFonts w:ascii="宋体" w:hAnsi="宋体" w:hint="eastAsia"/>
          <w:color w:val="000000"/>
          <w:sz w:val="28"/>
          <w:szCs w:val="28"/>
        </w:rPr>
        <w:br/>
        <w:t xml:space="preserve">    </w:t>
      </w:r>
      <w:r w:rsidRPr="000A58A4">
        <w:rPr>
          <w:rFonts w:ascii="宋体" w:hAnsi="宋体" w:hint="eastAsia"/>
          <w:color w:val="000000"/>
          <w:sz w:val="28"/>
          <w:szCs w:val="28"/>
        </w:rPr>
        <w:t>评委会办公室设在省科协学会学术部。</w:t>
      </w:r>
      <w:r w:rsidRPr="000A58A4">
        <w:rPr>
          <w:rFonts w:ascii="宋体" w:hAnsi="宋体" w:hint="eastAsia"/>
          <w:color w:val="000000"/>
          <w:sz w:val="28"/>
          <w:szCs w:val="28"/>
        </w:rPr>
        <w:br/>
        <w:t xml:space="preserve">   </w:t>
      </w:r>
      <w:r w:rsidRPr="000A58A4">
        <w:rPr>
          <w:rFonts w:ascii="宋体" w:hAnsi="宋体" w:hint="eastAsia"/>
          <w:color w:val="000000"/>
          <w:sz w:val="28"/>
          <w:szCs w:val="28"/>
        </w:rPr>
        <w:t>各省级学会可在本会学术工作委员会基础上，建立优秀论文评选委员会，受理事会领导。</w:t>
      </w:r>
      <w:r w:rsidRPr="000A58A4">
        <w:rPr>
          <w:rFonts w:ascii="宋体" w:hAnsi="宋体" w:hint="eastAsia"/>
          <w:color w:val="000000"/>
          <w:sz w:val="28"/>
          <w:szCs w:val="28"/>
        </w:rPr>
        <w:br/>
        <w:t>  </w:t>
      </w:r>
      <w:r w:rsidRPr="000A58A4">
        <w:rPr>
          <w:rFonts w:ascii="宋体" w:hAnsi="宋体" w:hint="eastAsia"/>
          <w:color w:val="000000"/>
          <w:sz w:val="28"/>
          <w:szCs w:val="28"/>
        </w:rPr>
        <w:t>各设区市参照省评委会组成办法组成设区市评委会，各设区市评委会办公室设在各设区市科协学会学术部。</w:t>
      </w:r>
      <w:r w:rsidRPr="000A58A4">
        <w:rPr>
          <w:rFonts w:ascii="宋体" w:hAnsi="宋体" w:hint="eastAsia"/>
          <w:color w:val="000000"/>
          <w:sz w:val="28"/>
          <w:szCs w:val="28"/>
        </w:rPr>
        <w:br/>
        <w:t>  </w:t>
      </w:r>
      <w:r w:rsidRPr="000A58A4">
        <w:rPr>
          <w:rFonts w:ascii="宋体" w:hAnsi="宋体" w:hint="eastAsia"/>
          <w:color w:val="000000"/>
          <w:sz w:val="28"/>
          <w:szCs w:val="28"/>
        </w:rPr>
        <w:t>各高校科协评委会自行组成。</w:t>
      </w:r>
      <w:r w:rsidRPr="000A58A4">
        <w:rPr>
          <w:rFonts w:ascii="宋体" w:hAnsi="宋体" w:hint="eastAsia"/>
          <w:color w:val="000000"/>
          <w:sz w:val="28"/>
          <w:szCs w:val="28"/>
        </w:rPr>
        <w:br/>
      </w:r>
      <w:r w:rsidRPr="000A58A4">
        <w:rPr>
          <w:rFonts w:ascii="宋体" w:eastAsia="黑体" w:hAnsi="宋体" w:hint="eastAsia"/>
          <w:color w:val="000000"/>
          <w:sz w:val="28"/>
          <w:szCs w:val="28"/>
        </w:rPr>
        <w:t>  </w:t>
      </w:r>
      <w:r w:rsidRPr="000A58A4">
        <w:rPr>
          <w:rFonts w:ascii="宋体" w:eastAsia="黑体" w:hAnsi="宋体" w:hint="eastAsia"/>
          <w:color w:val="000000"/>
          <w:sz w:val="28"/>
          <w:szCs w:val="28"/>
        </w:rPr>
        <w:t>四、评选方法</w:t>
      </w:r>
      <w:r w:rsidRPr="000A58A4">
        <w:rPr>
          <w:rFonts w:ascii="宋体" w:eastAsia="黑体" w:hAnsi="宋体" w:hint="eastAsia"/>
          <w:color w:val="000000"/>
          <w:sz w:val="28"/>
          <w:szCs w:val="28"/>
        </w:rPr>
        <w:br/>
      </w:r>
      <w:r w:rsidRPr="000A58A4">
        <w:rPr>
          <w:rFonts w:ascii="宋体" w:hAnsi="宋体" w:hint="eastAsia"/>
          <w:color w:val="000000"/>
          <w:sz w:val="28"/>
          <w:szCs w:val="28"/>
        </w:rPr>
        <w:t>  </w:t>
      </w:r>
      <w:r>
        <w:rPr>
          <w:rFonts w:ascii="宋体" w:hAnsi="宋体" w:hint="eastAsia"/>
          <w:color w:val="000000"/>
          <w:sz w:val="28"/>
          <w:szCs w:val="28"/>
        </w:rPr>
        <w:t>由“省级学会评委会、设区市评委会、高校科协评委会”和省评委会两级评选组成。</w:t>
      </w:r>
      <w:r w:rsidRPr="00896F91">
        <w:rPr>
          <w:rFonts w:ascii="宋体" w:hAnsi="宋体" w:hint="eastAsia"/>
          <w:sz w:val="28"/>
          <w:szCs w:val="28"/>
        </w:rPr>
        <w:br/>
        <w:t>  1.</w:t>
      </w:r>
      <w:r>
        <w:rPr>
          <w:rFonts w:ascii="宋体" w:hAnsi="宋体" w:hint="eastAsia"/>
          <w:sz w:val="28"/>
          <w:szCs w:val="28"/>
        </w:rPr>
        <w:t>论文</w:t>
      </w:r>
      <w:r>
        <w:rPr>
          <w:rFonts w:ascii="宋体" w:hAnsi="宋体"/>
          <w:sz w:val="28"/>
          <w:szCs w:val="28"/>
        </w:rPr>
        <w:t>作者</w:t>
      </w:r>
      <w:r w:rsidRPr="00896F91">
        <w:rPr>
          <w:rFonts w:ascii="宋体" w:hAnsi="宋体" w:hint="eastAsia"/>
          <w:sz w:val="28"/>
          <w:szCs w:val="28"/>
        </w:rPr>
        <w:t>向省级</w:t>
      </w:r>
      <w:r w:rsidRPr="00896F91">
        <w:rPr>
          <w:rFonts w:ascii="宋体" w:hAnsi="宋体"/>
          <w:sz w:val="28"/>
          <w:szCs w:val="28"/>
        </w:rPr>
        <w:t>学会</w:t>
      </w:r>
      <w:r w:rsidRPr="00896F91">
        <w:rPr>
          <w:rFonts w:ascii="宋体" w:hAnsi="宋体" w:hint="eastAsia"/>
          <w:sz w:val="28"/>
          <w:szCs w:val="28"/>
        </w:rPr>
        <w:t>评委会</w:t>
      </w:r>
      <w:r>
        <w:rPr>
          <w:rFonts w:ascii="宋体" w:hAnsi="宋体" w:hint="eastAsia"/>
          <w:sz w:val="28"/>
          <w:szCs w:val="28"/>
        </w:rPr>
        <w:t>等机构</w:t>
      </w:r>
      <w:r w:rsidRPr="00896F91">
        <w:rPr>
          <w:rFonts w:ascii="宋体" w:hAnsi="宋体" w:hint="eastAsia"/>
          <w:sz w:val="28"/>
          <w:szCs w:val="28"/>
        </w:rPr>
        <w:t>申报：</w:t>
      </w:r>
      <w:r w:rsidRPr="00F458FE">
        <w:rPr>
          <w:rFonts w:ascii="宋体" w:hAnsi="宋体" w:hint="eastAsia"/>
          <w:sz w:val="28"/>
          <w:szCs w:val="28"/>
        </w:rPr>
        <w:t>凡符合要求的学术论文，须由作者按要求填写《学术论文评审表》（见附件</w:t>
      </w:r>
      <w:r w:rsidRPr="00F458FE">
        <w:rPr>
          <w:rFonts w:ascii="宋体" w:hAnsi="宋体" w:hint="eastAsia"/>
          <w:sz w:val="28"/>
          <w:szCs w:val="28"/>
        </w:rPr>
        <w:t>2</w:t>
      </w:r>
      <w:r w:rsidRPr="00F458FE">
        <w:rPr>
          <w:rFonts w:ascii="宋体" w:hAnsi="宋体" w:hint="eastAsia"/>
          <w:sz w:val="28"/>
          <w:szCs w:val="28"/>
        </w:rPr>
        <w:t>，各省级学会、设区市科协、高校科协可自行翻印），并附规定材料，向相应学科省级学会、设区市、高校科协评委会申报。</w:t>
      </w:r>
    </w:p>
    <w:p w:rsidR="00B84E65" w:rsidRDefault="00B84E65" w:rsidP="00B84E65">
      <w:pPr>
        <w:spacing w:line="500" w:lineRule="exact"/>
        <w:ind w:firstLineChars="200" w:firstLine="560"/>
        <w:jc w:val="left"/>
        <w:rPr>
          <w:rFonts w:ascii="宋体" w:hAnsi="宋体"/>
          <w:color w:val="000000"/>
          <w:sz w:val="28"/>
          <w:szCs w:val="28"/>
        </w:rPr>
      </w:pPr>
      <w:r w:rsidRPr="000A58A4">
        <w:rPr>
          <w:rFonts w:ascii="宋体" w:hAnsi="宋体" w:hint="eastAsia"/>
          <w:color w:val="000000"/>
          <w:sz w:val="28"/>
          <w:szCs w:val="28"/>
        </w:rPr>
        <w:t>一篇论文只能向上述评委会之一申报；凡同时向两个或两个以上评委会申报的论文将取消其评选资格。</w:t>
      </w:r>
      <w:r w:rsidRPr="000A58A4">
        <w:rPr>
          <w:rFonts w:ascii="宋体" w:hAnsi="宋体" w:hint="eastAsia"/>
          <w:color w:val="000000"/>
          <w:sz w:val="28"/>
          <w:szCs w:val="28"/>
        </w:rPr>
        <w:br/>
        <w:t>   2.</w:t>
      </w:r>
      <w:r w:rsidRPr="000A58A4">
        <w:rPr>
          <w:rFonts w:ascii="宋体" w:hAnsi="宋体" w:hint="eastAsia"/>
          <w:color w:val="000000"/>
          <w:sz w:val="28"/>
          <w:szCs w:val="28"/>
        </w:rPr>
        <w:t>各省级学会、设区市、高校科协评委会评审及报送：省级学会评委会认真评审每一篇论文，按评分标准给予综合打分，写明评审意见</w:t>
      </w:r>
      <w:r w:rsidRPr="000A58A4">
        <w:rPr>
          <w:rFonts w:ascii="宋体" w:hAnsi="宋体" w:hint="eastAsia"/>
          <w:color w:val="000000"/>
          <w:sz w:val="28"/>
          <w:szCs w:val="28"/>
        </w:rPr>
        <w:lastRenderedPageBreak/>
        <w:t>和建议评定等级，并经理事会或常务理事会审定上报</w:t>
      </w:r>
      <w:r>
        <w:rPr>
          <w:rFonts w:ascii="宋体" w:hAnsi="宋体" w:hint="eastAsia"/>
          <w:color w:val="000000"/>
          <w:sz w:val="28"/>
          <w:szCs w:val="28"/>
        </w:rPr>
        <w:t>省</w:t>
      </w:r>
      <w:r>
        <w:rPr>
          <w:rFonts w:ascii="宋体" w:hAnsi="宋体"/>
          <w:color w:val="000000"/>
          <w:sz w:val="28"/>
          <w:szCs w:val="28"/>
        </w:rPr>
        <w:t>评委会</w:t>
      </w:r>
      <w:r w:rsidRPr="000A58A4">
        <w:rPr>
          <w:rFonts w:ascii="宋体" w:hAnsi="宋体" w:hint="eastAsia"/>
          <w:color w:val="000000"/>
          <w:sz w:val="28"/>
          <w:szCs w:val="28"/>
        </w:rPr>
        <w:t>（须列排名顺序）。设区市、高校科协评委会评审办法同省级学会。</w:t>
      </w:r>
      <w:r w:rsidRPr="000A58A4">
        <w:rPr>
          <w:rFonts w:ascii="宋体" w:hAnsi="宋体" w:hint="eastAsia"/>
          <w:color w:val="000000"/>
          <w:sz w:val="28"/>
          <w:szCs w:val="28"/>
        </w:rPr>
        <w:br/>
        <w:t>  </w:t>
      </w:r>
      <w:r w:rsidRPr="000A58A4">
        <w:rPr>
          <w:rFonts w:ascii="宋体" w:hAnsi="宋体" w:hint="eastAsia"/>
          <w:color w:val="000000"/>
          <w:sz w:val="28"/>
          <w:szCs w:val="28"/>
        </w:rPr>
        <w:t>凡建议评为一等优秀学术论文的，必须经本学科在全国有一定权威的两名高级专家推荐并附评语。</w:t>
      </w:r>
      <w:r w:rsidRPr="000A58A4">
        <w:rPr>
          <w:rFonts w:ascii="宋体" w:hAnsi="宋体" w:hint="eastAsia"/>
          <w:color w:val="000000"/>
          <w:sz w:val="28"/>
          <w:szCs w:val="28"/>
        </w:rPr>
        <w:t xml:space="preserve">  </w:t>
      </w:r>
      <w:r w:rsidRPr="000A58A4">
        <w:rPr>
          <w:rFonts w:ascii="宋体" w:hAnsi="宋体" w:hint="eastAsia"/>
          <w:color w:val="000000"/>
          <w:sz w:val="28"/>
          <w:szCs w:val="28"/>
        </w:rPr>
        <w:br/>
        <w:t>  </w:t>
      </w:r>
      <w:r>
        <w:rPr>
          <w:rFonts w:ascii="宋体" w:hAnsi="宋体" w:hint="eastAsia"/>
          <w:color w:val="000000"/>
          <w:sz w:val="28"/>
          <w:szCs w:val="28"/>
        </w:rPr>
        <w:t>通过初评的</w:t>
      </w:r>
      <w:r>
        <w:rPr>
          <w:rFonts w:ascii="宋体" w:hAnsi="宋体"/>
          <w:color w:val="000000"/>
          <w:sz w:val="28"/>
          <w:szCs w:val="28"/>
        </w:rPr>
        <w:t>论文</w:t>
      </w:r>
      <w:r w:rsidRPr="000A58A4">
        <w:rPr>
          <w:rFonts w:ascii="宋体" w:hAnsi="宋体" w:hint="eastAsia"/>
          <w:color w:val="000000"/>
          <w:sz w:val="28"/>
          <w:szCs w:val="28"/>
        </w:rPr>
        <w:t>需报送材料如下：</w:t>
      </w:r>
    </w:p>
    <w:p w:rsidR="00B84E65" w:rsidRDefault="00B84E65" w:rsidP="00B84E65">
      <w:pPr>
        <w:spacing w:line="500" w:lineRule="exact"/>
        <w:ind w:firstLineChars="202" w:firstLine="566"/>
        <w:jc w:val="left"/>
        <w:rPr>
          <w:rFonts w:ascii="宋体" w:hAnsi="宋体"/>
          <w:color w:val="000000"/>
          <w:sz w:val="28"/>
          <w:szCs w:val="28"/>
        </w:rPr>
      </w:pPr>
      <w:r>
        <w:rPr>
          <w:rFonts w:ascii="宋体" w:hAnsi="宋体" w:hint="eastAsia"/>
          <w:color w:val="000000"/>
          <w:sz w:val="28"/>
          <w:szCs w:val="28"/>
        </w:rPr>
        <w:t>①“学术论文评审表”一式四份（其中三份不填作者姓名及作者相关情况）；</w:t>
      </w:r>
    </w:p>
    <w:p w:rsidR="00B84E65" w:rsidRDefault="00B84E65" w:rsidP="00B84E65">
      <w:pPr>
        <w:spacing w:line="500" w:lineRule="exact"/>
        <w:ind w:firstLineChars="202" w:firstLine="566"/>
        <w:jc w:val="left"/>
        <w:rPr>
          <w:rFonts w:ascii="宋体" w:hAnsi="宋体"/>
          <w:color w:val="000000"/>
          <w:sz w:val="28"/>
          <w:szCs w:val="28"/>
        </w:rPr>
      </w:pPr>
      <w:r>
        <w:rPr>
          <w:rFonts w:ascii="宋体" w:hAnsi="宋体" w:hint="eastAsia"/>
          <w:color w:val="000000"/>
          <w:sz w:val="28"/>
          <w:szCs w:val="28"/>
        </w:rPr>
        <w:t>②论文全文（原文），发表该论文的学术刊物的抽印本（封面及目录复印件）或会议交流证明，论文中文摘要（</w:t>
      </w:r>
      <w:r>
        <w:rPr>
          <w:rFonts w:ascii="宋体" w:hAnsi="宋体" w:hint="eastAsia"/>
          <w:color w:val="000000"/>
          <w:sz w:val="28"/>
          <w:szCs w:val="28"/>
        </w:rPr>
        <w:t>500</w:t>
      </w:r>
      <w:r>
        <w:rPr>
          <w:rFonts w:ascii="宋体" w:hAnsi="宋体" w:hint="eastAsia"/>
          <w:color w:val="000000"/>
          <w:sz w:val="28"/>
          <w:szCs w:val="28"/>
        </w:rPr>
        <w:t>字以内），各一式四份（其中三份遮盖作者姓名和工作单位）；</w:t>
      </w:r>
    </w:p>
    <w:p w:rsidR="00B84E65" w:rsidRDefault="00B84E65" w:rsidP="00B84E65">
      <w:pPr>
        <w:spacing w:line="500" w:lineRule="exact"/>
        <w:ind w:firstLineChars="202" w:firstLine="566"/>
        <w:jc w:val="left"/>
        <w:rPr>
          <w:rFonts w:ascii="宋体" w:hAnsi="宋体"/>
          <w:color w:val="000000"/>
          <w:sz w:val="28"/>
          <w:szCs w:val="28"/>
        </w:rPr>
      </w:pPr>
      <w:r>
        <w:rPr>
          <w:rFonts w:ascii="宋体" w:hAnsi="宋体" w:hint="eastAsia"/>
          <w:color w:val="000000"/>
          <w:sz w:val="28"/>
          <w:szCs w:val="28"/>
        </w:rPr>
        <w:t>③向省级学会、设区市、高校科协评委会申报的所有论文目录（题目、作者）；</w:t>
      </w:r>
    </w:p>
    <w:p w:rsidR="00B84E65" w:rsidRDefault="00B84E65" w:rsidP="00B84E65">
      <w:pPr>
        <w:spacing w:line="500" w:lineRule="exact"/>
        <w:ind w:firstLineChars="202" w:firstLine="566"/>
        <w:jc w:val="left"/>
        <w:rPr>
          <w:rFonts w:ascii="宋体" w:hAnsi="宋体"/>
          <w:color w:val="000000"/>
          <w:sz w:val="28"/>
          <w:szCs w:val="28"/>
        </w:rPr>
      </w:pPr>
      <w:r>
        <w:rPr>
          <w:rFonts w:ascii="宋体" w:hAnsi="宋体" w:hint="eastAsia"/>
          <w:color w:val="000000"/>
          <w:sz w:val="28"/>
          <w:szCs w:val="28"/>
        </w:rPr>
        <w:t>④报送省评委会评选的论文目录（题目、作者、论文发表处、建议评定等级）；</w:t>
      </w:r>
    </w:p>
    <w:p w:rsidR="00B84E65" w:rsidRDefault="00B84E65" w:rsidP="00B84E65">
      <w:pPr>
        <w:spacing w:line="500" w:lineRule="exact"/>
        <w:ind w:firstLineChars="202" w:firstLine="566"/>
        <w:jc w:val="left"/>
        <w:rPr>
          <w:rFonts w:ascii="宋体" w:hAnsi="宋体"/>
          <w:color w:val="000000"/>
          <w:sz w:val="28"/>
          <w:szCs w:val="28"/>
        </w:rPr>
      </w:pPr>
      <w:r>
        <w:rPr>
          <w:rFonts w:ascii="宋体" w:hAnsi="宋体" w:hint="eastAsia"/>
          <w:color w:val="000000"/>
          <w:sz w:val="28"/>
          <w:szCs w:val="28"/>
        </w:rPr>
        <w:t>⑤省级学会、设区市、高校科协评委会名单（姓名、工作单位、职务或职称）。</w:t>
      </w:r>
    </w:p>
    <w:p w:rsidR="00B84E65" w:rsidRDefault="00B84E65" w:rsidP="00B84E65">
      <w:pPr>
        <w:spacing w:line="500" w:lineRule="exact"/>
        <w:ind w:firstLine="570"/>
        <w:jc w:val="left"/>
        <w:rPr>
          <w:rFonts w:ascii="宋体" w:hAnsi="宋体"/>
          <w:sz w:val="28"/>
          <w:szCs w:val="28"/>
        </w:rPr>
      </w:pPr>
      <w:r w:rsidRPr="000A58A4">
        <w:rPr>
          <w:rFonts w:ascii="宋体" w:hAnsi="宋体" w:hint="eastAsia"/>
          <w:color w:val="000000"/>
          <w:sz w:val="28"/>
          <w:szCs w:val="28"/>
        </w:rPr>
        <w:t>各级评委会及工作人员对上报的论文，在评审公布之前，应负责保密，不得通知作者，也不得以任何方式影响评审人员的意</w:t>
      </w:r>
      <w:r w:rsidRPr="00C50356">
        <w:rPr>
          <w:rFonts w:ascii="宋体" w:hAnsi="宋体" w:hint="eastAsia"/>
          <w:sz w:val="28"/>
          <w:szCs w:val="28"/>
        </w:rPr>
        <w:t>见。根据专业</w:t>
      </w:r>
      <w:r w:rsidRPr="00C50356">
        <w:rPr>
          <w:rFonts w:ascii="宋体" w:hAnsi="宋体"/>
          <w:sz w:val="28"/>
          <w:szCs w:val="28"/>
        </w:rPr>
        <w:t>的不同，</w:t>
      </w:r>
      <w:r w:rsidRPr="00C50356">
        <w:rPr>
          <w:rFonts w:ascii="宋体" w:hAnsi="宋体" w:hint="eastAsia"/>
          <w:sz w:val="28"/>
          <w:szCs w:val="28"/>
        </w:rPr>
        <w:t>将上述材料送</w:t>
      </w:r>
      <w:r w:rsidRPr="00C50356">
        <w:rPr>
          <w:rFonts w:ascii="宋体" w:hAnsi="宋体"/>
          <w:sz w:val="28"/>
          <w:szCs w:val="28"/>
        </w:rPr>
        <w:t>至不同的</w:t>
      </w:r>
      <w:r w:rsidRPr="00C50356">
        <w:rPr>
          <w:rFonts w:ascii="宋体" w:hAnsi="宋体" w:hint="eastAsia"/>
          <w:sz w:val="28"/>
          <w:szCs w:val="28"/>
        </w:rPr>
        <w:t>评审</w:t>
      </w:r>
      <w:r w:rsidRPr="00C50356">
        <w:rPr>
          <w:rFonts w:ascii="宋体" w:hAnsi="宋体"/>
          <w:sz w:val="28"/>
          <w:szCs w:val="28"/>
        </w:rPr>
        <w:t>小组进行</w:t>
      </w:r>
      <w:r w:rsidRPr="00C50356">
        <w:rPr>
          <w:rFonts w:ascii="宋体" w:hAnsi="宋体" w:hint="eastAsia"/>
          <w:sz w:val="28"/>
          <w:szCs w:val="28"/>
        </w:rPr>
        <w:t>省评委会</w:t>
      </w:r>
      <w:r w:rsidRPr="00C50356">
        <w:rPr>
          <w:rFonts w:ascii="宋体" w:hAnsi="宋体"/>
          <w:sz w:val="28"/>
          <w:szCs w:val="28"/>
        </w:rPr>
        <w:t>初评。</w:t>
      </w:r>
    </w:p>
    <w:p w:rsidR="00B84E65" w:rsidRDefault="00B84E65" w:rsidP="00B84E65">
      <w:pPr>
        <w:spacing w:line="500" w:lineRule="exact"/>
        <w:ind w:firstLine="570"/>
        <w:jc w:val="left"/>
        <w:rPr>
          <w:rFonts w:ascii="宋体" w:hAnsi="宋体"/>
          <w:color w:val="000000"/>
          <w:sz w:val="28"/>
          <w:szCs w:val="28"/>
        </w:rPr>
      </w:pPr>
      <w:r w:rsidRPr="000A58A4">
        <w:rPr>
          <w:rFonts w:ascii="宋体" w:hAnsi="宋体" w:hint="eastAsia"/>
          <w:color w:val="000000"/>
          <w:sz w:val="28"/>
          <w:szCs w:val="28"/>
        </w:rPr>
        <w:t>3.</w:t>
      </w:r>
      <w:r w:rsidRPr="000A58A4">
        <w:rPr>
          <w:rFonts w:ascii="宋体" w:hAnsi="宋体" w:hint="eastAsia"/>
          <w:color w:val="000000"/>
          <w:sz w:val="28"/>
          <w:szCs w:val="28"/>
        </w:rPr>
        <w:t>省评委会评审：</w:t>
      </w:r>
      <w:r>
        <w:rPr>
          <w:rFonts w:ascii="宋体" w:hAnsi="宋体" w:hint="eastAsia"/>
          <w:color w:val="000000"/>
          <w:sz w:val="28"/>
          <w:szCs w:val="28"/>
        </w:rPr>
        <w:t>省</w:t>
      </w:r>
      <w:r>
        <w:rPr>
          <w:rFonts w:ascii="宋体" w:hAnsi="宋体"/>
          <w:color w:val="000000"/>
          <w:sz w:val="28"/>
          <w:szCs w:val="28"/>
        </w:rPr>
        <w:t>评委会</w:t>
      </w:r>
      <w:r>
        <w:rPr>
          <w:rFonts w:ascii="宋体" w:hAnsi="宋体" w:hint="eastAsia"/>
          <w:color w:val="000000"/>
          <w:sz w:val="28"/>
          <w:szCs w:val="28"/>
        </w:rPr>
        <w:t>评审</w:t>
      </w:r>
      <w:r>
        <w:rPr>
          <w:rFonts w:ascii="宋体" w:hAnsi="宋体"/>
          <w:color w:val="000000"/>
          <w:sz w:val="28"/>
          <w:szCs w:val="28"/>
        </w:rPr>
        <w:t>分为初评和复评</w:t>
      </w:r>
      <w:r>
        <w:rPr>
          <w:rFonts w:ascii="宋体" w:hAnsi="宋体" w:hint="eastAsia"/>
          <w:color w:val="000000"/>
          <w:sz w:val="28"/>
          <w:szCs w:val="28"/>
        </w:rPr>
        <w:t>。</w:t>
      </w:r>
    </w:p>
    <w:p w:rsidR="00B84E65" w:rsidRPr="000A58A4" w:rsidRDefault="00B84E65" w:rsidP="00B84E65">
      <w:pPr>
        <w:spacing w:line="500" w:lineRule="exact"/>
        <w:ind w:firstLineChars="200" w:firstLine="560"/>
        <w:rPr>
          <w:rFonts w:ascii="宋体" w:hAnsi="宋体"/>
          <w:color w:val="000000"/>
          <w:sz w:val="28"/>
          <w:szCs w:val="28"/>
        </w:rPr>
      </w:pPr>
      <w:r w:rsidRPr="00C50356">
        <w:rPr>
          <w:rFonts w:ascii="宋体" w:hAnsi="宋体" w:hint="eastAsia"/>
          <w:sz w:val="28"/>
          <w:szCs w:val="28"/>
        </w:rPr>
        <w:t>（</w:t>
      </w:r>
      <w:r w:rsidRPr="00C50356">
        <w:rPr>
          <w:rFonts w:ascii="宋体" w:hAnsi="宋体" w:hint="eastAsia"/>
          <w:sz w:val="28"/>
          <w:szCs w:val="28"/>
        </w:rPr>
        <w:t>1</w:t>
      </w:r>
      <w:r w:rsidRPr="00C50356">
        <w:rPr>
          <w:rFonts w:ascii="宋体" w:hAnsi="宋体"/>
          <w:sz w:val="28"/>
          <w:szCs w:val="28"/>
        </w:rPr>
        <w:t>）</w:t>
      </w:r>
      <w:r w:rsidRPr="00C50356">
        <w:rPr>
          <w:rFonts w:ascii="宋体" w:hAnsi="宋体" w:hint="eastAsia"/>
          <w:sz w:val="28"/>
          <w:szCs w:val="28"/>
        </w:rPr>
        <w:t>学科评审小组初评。重点</w:t>
      </w:r>
      <w:r w:rsidRPr="000A58A4">
        <w:rPr>
          <w:rFonts w:ascii="宋体" w:hAnsi="宋体" w:hint="eastAsia"/>
          <w:color w:val="000000"/>
          <w:sz w:val="28"/>
          <w:szCs w:val="28"/>
        </w:rPr>
        <w:t>审查省级学会、设区市、高校科协评委会评选工作是否符合程序；评审意见和评分是否具体、客观、公正；拟评定为一等的优秀学术论文，是否具有该学科权威机构或权威专家的意见；论文是否符合建议评定等级的学术水平。</w:t>
      </w:r>
      <w:r>
        <w:rPr>
          <w:rFonts w:ascii="宋体" w:hAnsi="宋体" w:hint="eastAsia"/>
          <w:color w:val="000000"/>
          <w:sz w:val="28"/>
          <w:szCs w:val="28"/>
        </w:rPr>
        <w:t>评审小组</w:t>
      </w:r>
      <w:r w:rsidRPr="000A58A4">
        <w:rPr>
          <w:rFonts w:ascii="宋体" w:hAnsi="宋体" w:hint="eastAsia"/>
          <w:color w:val="000000"/>
          <w:sz w:val="28"/>
          <w:szCs w:val="28"/>
        </w:rPr>
        <w:t>评选出三等优秀论文并从中初评出一、二等优秀论文推荐评委会进行复评</w:t>
      </w:r>
      <w:r w:rsidRPr="00C50356">
        <w:rPr>
          <w:rFonts w:ascii="宋体" w:hAnsi="宋体" w:hint="eastAsia"/>
          <w:sz w:val="28"/>
          <w:szCs w:val="28"/>
        </w:rPr>
        <w:t>。每个</w:t>
      </w:r>
      <w:r w:rsidRPr="00C50356">
        <w:rPr>
          <w:rFonts w:ascii="宋体" w:hAnsi="宋体"/>
          <w:sz w:val="28"/>
          <w:szCs w:val="28"/>
        </w:rPr>
        <w:t>学科分类</w:t>
      </w:r>
      <w:r w:rsidRPr="00C50356">
        <w:rPr>
          <w:rFonts w:ascii="宋体" w:hAnsi="宋体" w:hint="eastAsia"/>
          <w:sz w:val="28"/>
          <w:szCs w:val="28"/>
        </w:rPr>
        <w:t>推荐</w:t>
      </w:r>
      <w:r w:rsidRPr="00C50356">
        <w:rPr>
          <w:rFonts w:ascii="宋体" w:hAnsi="宋体"/>
          <w:sz w:val="28"/>
          <w:szCs w:val="28"/>
        </w:rPr>
        <w:t>出的一</w:t>
      </w:r>
      <w:r w:rsidRPr="00C50356">
        <w:rPr>
          <w:rFonts w:ascii="宋体" w:hAnsi="宋体" w:hint="eastAsia"/>
          <w:sz w:val="28"/>
          <w:szCs w:val="28"/>
        </w:rPr>
        <w:t>、</w:t>
      </w:r>
      <w:r w:rsidRPr="00C50356">
        <w:rPr>
          <w:rFonts w:ascii="宋体" w:hAnsi="宋体"/>
          <w:sz w:val="28"/>
          <w:szCs w:val="28"/>
        </w:rPr>
        <w:t>二等</w:t>
      </w:r>
      <w:r w:rsidRPr="00C50356">
        <w:rPr>
          <w:rFonts w:ascii="宋体" w:hAnsi="宋体" w:hint="eastAsia"/>
          <w:sz w:val="28"/>
          <w:szCs w:val="28"/>
        </w:rPr>
        <w:t>优秀</w:t>
      </w:r>
      <w:r w:rsidRPr="00C50356">
        <w:rPr>
          <w:rFonts w:ascii="宋体" w:hAnsi="宋体"/>
          <w:sz w:val="28"/>
          <w:szCs w:val="28"/>
        </w:rPr>
        <w:t>论文</w:t>
      </w:r>
      <w:r w:rsidRPr="00C50356">
        <w:rPr>
          <w:rFonts w:ascii="宋体" w:hAnsi="宋体" w:hint="eastAsia"/>
          <w:sz w:val="28"/>
          <w:szCs w:val="28"/>
        </w:rPr>
        <w:t>数量不超过</w:t>
      </w:r>
      <w:r w:rsidRPr="00C50356">
        <w:rPr>
          <w:rFonts w:ascii="宋体" w:hAnsi="宋体"/>
          <w:sz w:val="28"/>
          <w:szCs w:val="28"/>
        </w:rPr>
        <w:t>总推荐数量的</w:t>
      </w:r>
      <w:r w:rsidRPr="00C50356">
        <w:rPr>
          <w:rFonts w:ascii="宋体" w:hAnsi="宋体"/>
          <w:sz w:val="28"/>
          <w:szCs w:val="28"/>
        </w:rPr>
        <w:t>1/4</w:t>
      </w:r>
      <w:r w:rsidRPr="00C50356">
        <w:rPr>
          <w:rFonts w:ascii="宋体" w:hAnsi="宋体" w:hint="eastAsia"/>
          <w:sz w:val="28"/>
          <w:szCs w:val="28"/>
        </w:rPr>
        <w:t>。</w:t>
      </w:r>
      <w:r w:rsidRPr="000A58A4">
        <w:rPr>
          <w:rFonts w:ascii="宋体" w:hAnsi="宋体" w:hint="eastAsia"/>
          <w:color w:val="000000"/>
          <w:sz w:val="28"/>
          <w:szCs w:val="28"/>
        </w:rPr>
        <w:br/>
        <w:t>  </w:t>
      </w:r>
      <w:r>
        <w:rPr>
          <w:rFonts w:ascii="宋体" w:hAnsi="宋体" w:hint="eastAsia"/>
          <w:color w:val="000000"/>
          <w:sz w:val="28"/>
          <w:szCs w:val="28"/>
        </w:rPr>
        <w:t>（</w:t>
      </w:r>
      <w:r>
        <w:rPr>
          <w:rFonts w:ascii="宋体" w:hAnsi="宋体" w:hint="eastAsia"/>
          <w:color w:val="000000"/>
          <w:sz w:val="28"/>
          <w:szCs w:val="28"/>
        </w:rPr>
        <w:t>2</w:t>
      </w:r>
      <w:r>
        <w:rPr>
          <w:rFonts w:ascii="宋体" w:hAnsi="宋体"/>
          <w:color w:val="000000"/>
          <w:sz w:val="28"/>
          <w:szCs w:val="28"/>
        </w:rPr>
        <w:t>）</w:t>
      </w:r>
      <w:r>
        <w:rPr>
          <w:rFonts w:ascii="宋体" w:hAnsi="宋体" w:hint="eastAsia"/>
          <w:color w:val="000000"/>
          <w:sz w:val="28"/>
          <w:szCs w:val="28"/>
        </w:rPr>
        <w:t>开展</w:t>
      </w:r>
      <w:r>
        <w:rPr>
          <w:rFonts w:ascii="宋体" w:hAnsi="宋体"/>
          <w:color w:val="000000"/>
          <w:sz w:val="28"/>
          <w:szCs w:val="28"/>
        </w:rPr>
        <w:t>复评。</w:t>
      </w:r>
      <w:r>
        <w:rPr>
          <w:rFonts w:ascii="宋体" w:hAnsi="宋体" w:hint="eastAsia"/>
          <w:color w:val="000000"/>
          <w:sz w:val="28"/>
          <w:szCs w:val="28"/>
        </w:rPr>
        <w:t>评委会</w:t>
      </w:r>
      <w:r w:rsidRPr="000A58A4">
        <w:rPr>
          <w:rFonts w:ascii="宋体" w:hAnsi="宋体" w:hint="eastAsia"/>
          <w:color w:val="000000"/>
          <w:sz w:val="28"/>
          <w:szCs w:val="28"/>
        </w:rPr>
        <w:t>评委们</w:t>
      </w:r>
      <w:r>
        <w:rPr>
          <w:rFonts w:ascii="宋体" w:hAnsi="宋体" w:hint="eastAsia"/>
          <w:color w:val="000000"/>
          <w:sz w:val="28"/>
          <w:szCs w:val="28"/>
        </w:rPr>
        <w:t>查阅</w:t>
      </w:r>
      <w:r>
        <w:rPr>
          <w:rFonts w:ascii="宋体" w:hAnsi="宋体"/>
          <w:color w:val="000000"/>
          <w:sz w:val="28"/>
          <w:szCs w:val="28"/>
        </w:rPr>
        <w:t>论文并</w:t>
      </w:r>
      <w:r>
        <w:rPr>
          <w:rFonts w:ascii="宋体" w:hAnsi="宋体" w:hint="eastAsia"/>
          <w:color w:val="000000"/>
          <w:sz w:val="28"/>
          <w:szCs w:val="28"/>
        </w:rPr>
        <w:t>充分发表意见后无记名</w:t>
      </w:r>
      <w:r>
        <w:rPr>
          <w:rFonts w:ascii="宋体" w:hAnsi="宋体" w:hint="eastAsia"/>
          <w:color w:val="000000"/>
          <w:sz w:val="28"/>
          <w:szCs w:val="28"/>
        </w:rPr>
        <w:lastRenderedPageBreak/>
        <w:t>投票，以参加复评的评委</w:t>
      </w:r>
      <w:r w:rsidRPr="000A58A4">
        <w:rPr>
          <w:rFonts w:ascii="宋体" w:hAnsi="宋体" w:hint="eastAsia"/>
          <w:color w:val="000000"/>
          <w:sz w:val="28"/>
          <w:szCs w:val="28"/>
        </w:rPr>
        <w:t>2</w:t>
      </w:r>
      <w:r w:rsidRPr="000A58A4">
        <w:rPr>
          <w:rFonts w:ascii="宋体" w:hAnsi="宋体" w:hint="eastAsia"/>
          <w:color w:val="000000"/>
          <w:sz w:val="28"/>
          <w:szCs w:val="28"/>
        </w:rPr>
        <w:t>／</w:t>
      </w:r>
      <w:r w:rsidRPr="000A58A4">
        <w:rPr>
          <w:rFonts w:ascii="宋体" w:hAnsi="宋体" w:hint="eastAsia"/>
          <w:color w:val="000000"/>
          <w:sz w:val="28"/>
          <w:szCs w:val="28"/>
        </w:rPr>
        <w:t>3</w:t>
      </w:r>
      <w:r w:rsidRPr="000A58A4">
        <w:rPr>
          <w:rFonts w:ascii="宋体" w:hAnsi="宋体" w:hint="eastAsia"/>
          <w:color w:val="000000"/>
          <w:sz w:val="28"/>
          <w:szCs w:val="28"/>
        </w:rPr>
        <w:t>以上票通过。经复评未评上一、二等奖的论文作为三等优秀论文，连同各评议小组原评选出的三等优秀论文，为本届三等优秀论文。</w:t>
      </w:r>
    </w:p>
    <w:p w:rsidR="00B84E65" w:rsidRPr="000A58A4" w:rsidRDefault="00B84E65" w:rsidP="00B84E65">
      <w:pPr>
        <w:spacing w:line="500" w:lineRule="exact"/>
        <w:ind w:firstLineChars="200" w:firstLine="560"/>
        <w:rPr>
          <w:rFonts w:ascii="宋体" w:hAnsi="宋体"/>
          <w:color w:val="000000"/>
          <w:sz w:val="28"/>
          <w:szCs w:val="28"/>
        </w:rPr>
      </w:pPr>
      <w:r w:rsidRPr="000A58A4">
        <w:rPr>
          <w:rFonts w:ascii="宋体" w:hAnsi="宋体" w:hint="eastAsia"/>
          <w:color w:val="000000"/>
          <w:sz w:val="28"/>
          <w:szCs w:val="28"/>
        </w:rPr>
        <w:t>评委如遇有评审自己论文时应回避，并不在本人评审表上签署意见。</w:t>
      </w:r>
    </w:p>
    <w:p w:rsidR="00B84E65" w:rsidRPr="000A58A4" w:rsidRDefault="00B84E65" w:rsidP="00B84E65">
      <w:pPr>
        <w:spacing w:line="500" w:lineRule="exact"/>
        <w:ind w:firstLineChars="200" w:firstLine="560"/>
        <w:rPr>
          <w:rFonts w:ascii="宋体" w:hAnsi="宋体"/>
          <w:color w:val="000000"/>
          <w:sz w:val="28"/>
          <w:szCs w:val="28"/>
        </w:rPr>
      </w:pPr>
      <w:r w:rsidRPr="000A58A4">
        <w:rPr>
          <w:rFonts w:ascii="宋体" w:hAnsi="宋体" w:hint="eastAsia"/>
          <w:color w:val="000000"/>
          <w:sz w:val="28"/>
          <w:szCs w:val="28"/>
        </w:rPr>
        <w:t>评委会对优秀论文进行独立评审，不受任何部门或个人的影响。在上报论文的资料中，如发现有不符合评选程序，或评审意见不能从学科水平动态及其相应的指标体系说明论文的水平，则取消该论文的评</w:t>
      </w:r>
      <w:r>
        <w:rPr>
          <w:rFonts w:ascii="宋体" w:hAnsi="宋体" w:hint="eastAsia"/>
          <w:color w:val="000000"/>
          <w:sz w:val="28"/>
          <w:szCs w:val="28"/>
        </w:rPr>
        <w:t>选</w:t>
      </w:r>
      <w:r w:rsidRPr="000A58A4">
        <w:rPr>
          <w:rFonts w:ascii="宋体" w:hAnsi="宋体" w:hint="eastAsia"/>
          <w:color w:val="000000"/>
          <w:sz w:val="28"/>
          <w:szCs w:val="28"/>
        </w:rPr>
        <w:t>。评委会在评审过程中，有权要求有关学会、设区市、高校科协评委会对评选质量问题作出书面或口头说明。</w:t>
      </w:r>
    </w:p>
    <w:p w:rsidR="00B84E65" w:rsidRPr="000A58A4" w:rsidRDefault="00B84E65" w:rsidP="00B84E65">
      <w:pPr>
        <w:spacing w:line="500" w:lineRule="exact"/>
        <w:ind w:firstLineChars="200" w:firstLine="560"/>
        <w:rPr>
          <w:rFonts w:ascii="宋体" w:hAnsi="宋体"/>
          <w:color w:val="000000"/>
          <w:sz w:val="28"/>
          <w:szCs w:val="28"/>
        </w:rPr>
      </w:pPr>
      <w:r w:rsidRPr="000A58A4">
        <w:rPr>
          <w:rFonts w:ascii="宋体" w:eastAsia="黑体" w:hAnsi="宋体" w:hint="eastAsia"/>
          <w:color w:val="000000"/>
          <w:sz w:val="28"/>
          <w:szCs w:val="28"/>
        </w:rPr>
        <w:t>五、评分方法</w:t>
      </w:r>
      <w:r w:rsidRPr="000A58A4">
        <w:rPr>
          <w:rFonts w:ascii="宋体" w:eastAsia="黑体" w:hAnsi="宋体" w:hint="eastAsia"/>
          <w:color w:val="000000"/>
          <w:sz w:val="28"/>
          <w:szCs w:val="28"/>
        </w:rPr>
        <w:br/>
      </w:r>
      <w:r w:rsidRPr="000A58A4">
        <w:rPr>
          <w:rFonts w:ascii="宋体" w:hAnsi="宋体" w:hint="eastAsia"/>
          <w:color w:val="000000"/>
          <w:sz w:val="28"/>
          <w:szCs w:val="28"/>
        </w:rPr>
        <w:t>  </w:t>
      </w:r>
      <w:r w:rsidRPr="000A58A4">
        <w:rPr>
          <w:rFonts w:ascii="宋体" w:hAnsi="宋体" w:hint="eastAsia"/>
          <w:color w:val="000000"/>
          <w:sz w:val="28"/>
          <w:szCs w:val="28"/>
        </w:rPr>
        <w:t>对论文分创新、价值、论证、难度四项指标，按百分制给分综合评定。</w:t>
      </w:r>
      <w:r w:rsidRPr="000A58A4">
        <w:rPr>
          <w:rFonts w:ascii="宋体" w:hAnsi="宋体" w:hint="eastAsia"/>
          <w:color w:val="000000"/>
          <w:sz w:val="28"/>
          <w:szCs w:val="28"/>
        </w:rPr>
        <w:br/>
        <w:t>  </w:t>
      </w:r>
      <w:r w:rsidRPr="000A58A4">
        <w:rPr>
          <w:rFonts w:ascii="宋体" w:hAnsi="宋体" w:hint="eastAsia"/>
          <w:color w:val="000000"/>
          <w:sz w:val="28"/>
          <w:szCs w:val="28"/>
        </w:rPr>
        <w:t>第一项：创新（占总分的</w:t>
      </w:r>
      <w:r w:rsidRPr="000A58A4">
        <w:rPr>
          <w:rFonts w:ascii="宋体" w:hAnsi="宋体" w:hint="eastAsia"/>
          <w:color w:val="000000"/>
          <w:sz w:val="28"/>
          <w:szCs w:val="28"/>
        </w:rPr>
        <w:t>30%</w:t>
      </w:r>
      <w:r w:rsidRPr="000A58A4">
        <w:rPr>
          <w:rFonts w:ascii="宋体" w:hAnsi="宋体" w:hint="eastAsia"/>
          <w:color w:val="000000"/>
          <w:sz w:val="28"/>
          <w:szCs w:val="28"/>
        </w:rPr>
        <w:t>）</w:t>
      </w:r>
      <w:r w:rsidRPr="000A58A4">
        <w:rPr>
          <w:rFonts w:ascii="宋体" w:hAnsi="宋体" w:hint="eastAsia"/>
          <w:color w:val="000000"/>
          <w:sz w:val="28"/>
          <w:szCs w:val="28"/>
        </w:rPr>
        <w:br/>
        <w:t>  </w:t>
      </w:r>
      <w:r w:rsidRPr="000A58A4">
        <w:rPr>
          <w:rFonts w:ascii="宋体" w:hAnsi="宋体" w:hint="eastAsia"/>
          <w:color w:val="000000"/>
          <w:sz w:val="28"/>
          <w:szCs w:val="28"/>
        </w:rPr>
        <w:t>创新是指论文提出的观点、方法等有独特见解。即有新理论、新突破、新设计、新工艺、新材料、新技术、新产品、生物新品种等。</w:t>
      </w:r>
      <w:r w:rsidRPr="000A58A4">
        <w:rPr>
          <w:rFonts w:ascii="宋体" w:hAnsi="宋体" w:hint="eastAsia"/>
          <w:color w:val="000000"/>
          <w:sz w:val="28"/>
          <w:szCs w:val="28"/>
        </w:rPr>
        <w:br/>
        <w:t>  </w:t>
      </w:r>
      <w:r w:rsidRPr="000A58A4">
        <w:rPr>
          <w:rFonts w:ascii="宋体" w:hAnsi="宋体" w:hint="eastAsia"/>
          <w:color w:val="000000"/>
          <w:sz w:val="28"/>
          <w:szCs w:val="28"/>
        </w:rPr>
        <w:t>第二项：价值（占总分的</w:t>
      </w:r>
      <w:r w:rsidRPr="000A58A4">
        <w:rPr>
          <w:rFonts w:ascii="宋体" w:hAnsi="宋体" w:hint="eastAsia"/>
          <w:color w:val="000000"/>
          <w:sz w:val="28"/>
          <w:szCs w:val="28"/>
        </w:rPr>
        <w:t>40%</w:t>
      </w:r>
      <w:r w:rsidRPr="000A58A4">
        <w:rPr>
          <w:rFonts w:ascii="宋体" w:hAnsi="宋体" w:hint="eastAsia"/>
          <w:color w:val="000000"/>
          <w:sz w:val="28"/>
          <w:szCs w:val="28"/>
        </w:rPr>
        <w:t>）</w:t>
      </w:r>
      <w:r w:rsidRPr="000A58A4">
        <w:rPr>
          <w:rFonts w:ascii="宋体" w:hAnsi="宋体" w:hint="eastAsia"/>
          <w:color w:val="000000"/>
          <w:sz w:val="28"/>
          <w:szCs w:val="28"/>
        </w:rPr>
        <w:br/>
        <w:t xml:space="preserve">    </w:t>
      </w:r>
      <w:r w:rsidRPr="000A58A4">
        <w:rPr>
          <w:rFonts w:ascii="宋体" w:hAnsi="宋体" w:hint="eastAsia"/>
          <w:color w:val="000000"/>
          <w:sz w:val="28"/>
          <w:szCs w:val="28"/>
        </w:rPr>
        <w:t>价值分学术价值和实用价值。学术价值是指论文对本学科系统知识的影响及对该学科的积极促进作用。实用价值是指对国民经济建设、生产实践的指导和促进作用。评价基础理论论文应侧重于学术价值和社会效益，对应用技术论文应侧重于现实或潜在经济效益。</w:t>
      </w:r>
      <w:r w:rsidRPr="000A58A4">
        <w:rPr>
          <w:rFonts w:ascii="宋体" w:hAnsi="宋体" w:hint="eastAsia"/>
          <w:color w:val="000000"/>
          <w:sz w:val="28"/>
          <w:szCs w:val="28"/>
        </w:rPr>
        <w:br/>
        <w:t>  </w:t>
      </w:r>
      <w:r w:rsidRPr="000A58A4">
        <w:rPr>
          <w:rFonts w:ascii="宋体" w:hAnsi="宋体" w:hint="eastAsia"/>
          <w:color w:val="000000"/>
          <w:sz w:val="28"/>
          <w:szCs w:val="28"/>
        </w:rPr>
        <w:t>第三项：论证（占总分的</w:t>
      </w:r>
      <w:r w:rsidRPr="000A58A4">
        <w:rPr>
          <w:rFonts w:ascii="宋体" w:hAnsi="宋体" w:hint="eastAsia"/>
          <w:color w:val="000000"/>
          <w:sz w:val="28"/>
          <w:szCs w:val="28"/>
        </w:rPr>
        <w:t>15%</w:t>
      </w:r>
      <w:r w:rsidRPr="000A58A4">
        <w:rPr>
          <w:rFonts w:ascii="宋体" w:hAnsi="宋体" w:hint="eastAsia"/>
          <w:color w:val="000000"/>
          <w:sz w:val="28"/>
          <w:szCs w:val="28"/>
        </w:rPr>
        <w:t>）</w:t>
      </w:r>
      <w:r w:rsidRPr="000A58A4">
        <w:rPr>
          <w:rFonts w:ascii="宋体" w:hAnsi="宋体" w:hint="eastAsia"/>
          <w:color w:val="000000"/>
          <w:sz w:val="28"/>
          <w:szCs w:val="28"/>
        </w:rPr>
        <w:br/>
        <w:t>  </w:t>
      </w:r>
      <w:r w:rsidRPr="000A58A4">
        <w:rPr>
          <w:rFonts w:ascii="宋体" w:hAnsi="宋体" w:hint="eastAsia"/>
          <w:color w:val="000000"/>
          <w:sz w:val="28"/>
          <w:szCs w:val="28"/>
        </w:rPr>
        <w:t>论证是指立论清晰、主题明确；论据充分、科学、可靠；分析综合全面、推论严谨、逻辑性强；数据处理、实验设计、实验方法先进可靠；结论准确、严密；文字表达精炼、用词准确。</w:t>
      </w:r>
      <w:r w:rsidRPr="000A58A4">
        <w:rPr>
          <w:rFonts w:ascii="宋体" w:hAnsi="宋体" w:hint="eastAsia"/>
          <w:color w:val="000000"/>
          <w:sz w:val="28"/>
          <w:szCs w:val="28"/>
        </w:rPr>
        <w:br/>
        <w:t>  </w:t>
      </w:r>
      <w:r w:rsidRPr="000A58A4">
        <w:rPr>
          <w:rFonts w:ascii="宋体" w:hAnsi="宋体" w:hint="eastAsia"/>
          <w:color w:val="000000"/>
          <w:sz w:val="28"/>
          <w:szCs w:val="28"/>
        </w:rPr>
        <w:t>第四项：难度（占总分的</w:t>
      </w:r>
      <w:r w:rsidRPr="000A58A4">
        <w:rPr>
          <w:rFonts w:ascii="宋体" w:hAnsi="宋体" w:hint="eastAsia"/>
          <w:color w:val="000000"/>
          <w:sz w:val="28"/>
          <w:szCs w:val="28"/>
        </w:rPr>
        <w:t>15%</w:t>
      </w:r>
      <w:r w:rsidRPr="000A58A4">
        <w:rPr>
          <w:rFonts w:ascii="宋体" w:hAnsi="宋体" w:hint="eastAsia"/>
          <w:color w:val="000000"/>
          <w:sz w:val="28"/>
          <w:szCs w:val="28"/>
        </w:rPr>
        <w:t>）</w:t>
      </w:r>
      <w:r w:rsidRPr="000A58A4">
        <w:rPr>
          <w:rFonts w:ascii="宋体" w:hAnsi="宋体" w:hint="eastAsia"/>
          <w:color w:val="000000"/>
          <w:sz w:val="28"/>
          <w:szCs w:val="28"/>
        </w:rPr>
        <w:br/>
        <w:t xml:space="preserve">    </w:t>
      </w:r>
      <w:r w:rsidRPr="000A58A4">
        <w:rPr>
          <w:rFonts w:ascii="宋体" w:hAnsi="宋体" w:hint="eastAsia"/>
          <w:color w:val="000000"/>
          <w:sz w:val="28"/>
          <w:szCs w:val="28"/>
        </w:rPr>
        <w:t>难度是指论文涉及的深度、广度、复杂度，撰写论文所需的工作量大小和工作时间的长短。</w:t>
      </w:r>
      <w:r w:rsidRPr="000A58A4">
        <w:rPr>
          <w:rFonts w:ascii="宋体" w:hAnsi="宋体" w:hint="eastAsia"/>
          <w:color w:val="000000"/>
          <w:sz w:val="28"/>
          <w:szCs w:val="28"/>
        </w:rPr>
        <w:br/>
      </w:r>
      <w:r w:rsidRPr="000A58A4">
        <w:rPr>
          <w:rFonts w:ascii="宋体" w:hAnsi="宋体" w:hint="eastAsia"/>
          <w:color w:val="000000"/>
          <w:sz w:val="28"/>
          <w:szCs w:val="28"/>
        </w:rPr>
        <w:lastRenderedPageBreak/>
        <w:t xml:space="preserve">   </w:t>
      </w:r>
      <w:r w:rsidRPr="000A58A4">
        <w:rPr>
          <w:rFonts w:ascii="宋体" w:hAnsi="宋体" w:hint="eastAsia"/>
          <w:color w:val="000000"/>
          <w:sz w:val="28"/>
          <w:szCs w:val="28"/>
        </w:rPr>
        <w:t>除上述四项指标外，对在理论研究或应用技术研究上确有重大突破，在国内外学术界引起强烈反映或对国民经济建设有突出贡献的，奖励特殊贡献分（最高</w:t>
      </w:r>
      <w:r w:rsidRPr="000A58A4">
        <w:rPr>
          <w:rFonts w:ascii="宋体" w:hAnsi="宋体" w:hint="eastAsia"/>
          <w:color w:val="000000"/>
          <w:sz w:val="28"/>
          <w:szCs w:val="28"/>
        </w:rPr>
        <w:t>20</w:t>
      </w:r>
      <w:r w:rsidRPr="000A58A4">
        <w:rPr>
          <w:rFonts w:ascii="宋体" w:hAnsi="宋体" w:hint="eastAsia"/>
          <w:color w:val="000000"/>
          <w:sz w:val="28"/>
          <w:szCs w:val="28"/>
        </w:rPr>
        <w:t>分）。对特殊贡献分要从严掌握。</w:t>
      </w:r>
    </w:p>
    <w:p w:rsidR="00B84E65" w:rsidRDefault="00B84E65" w:rsidP="00B84E65">
      <w:pPr>
        <w:spacing w:line="500" w:lineRule="exact"/>
        <w:rPr>
          <w:rFonts w:ascii="宋体" w:hAnsi="宋体"/>
          <w:color w:val="000000"/>
          <w:sz w:val="28"/>
          <w:szCs w:val="28"/>
        </w:rPr>
      </w:pPr>
      <w:r w:rsidRPr="000A58A4">
        <w:rPr>
          <w:rFonts w:ascii="宋体" w:hAnsi="宋体" w:hint="eastAsia"/>
          <w:color w:val="000000"/>
          <w:sz w:val="28"/>
          <w:szCs w:val="28"/>
        </w:rPr>
        <w:t>每篇论文经专家组评审，算出平均值，即为被评论文的得分。</w:t>
      </w:r>
      <w:r w:rsidRPr="000A58A4">
        <w:rPr>
          <w:rFonts w:ascii="宋体" w:hAnsi="宋体" w:hint="eastAsia"/>
          <w:color w:val="000000"/>
          <w:sz w:val="28"/>
          <w:szCs w:val="28"/>
        </w:rPr>
        <w:br/>
      </w:r>
      <w:r w:rsidRPr="000A58A4">
        <w:rPr>
          <w:rFonts w:ascii="宋体" w:eastAsia="黑体" w:hAnsi="宋体" w:hint="eastAsia"/>
          <w:color w:val="000000"/>
          <w:sz w:val="28"/>
          <w:szCs w:val="28"/>
        </w:rPr>
        <w:t>  </w:t>
      </w:r>
      <w:r w:rsidRPr="000A58A4">
        <w:rPr>
          <w:rFonts w:ascii="宋体" w:eastAsia="黑体" w:hAnsi="宋体" w:hint="eastAsia"/>
          <w:color w:val="000000"/>
          <w:sz w:val="28"/>
          <w:szCs w:val="28"/>
        </w:rPr>
        <w:t>六、评选时间</w:t>
      </w:r>
      <w:r w:rsidRPr="000A58A4">
        <w:rPr>
          <w:rFonts w:ascii="宋体" w:eastAsia="黑体" w:hAnsi="宋体" w:hint="eastAsia"/>
          <w:color w:val="000000"/>
          <w:sz w:val="28"/>
          <w:szCs w:val="28"/>
        </w:rPr>
        <w:br/>
      </w:r>
      <w:r w:rsidRPr="000A58A4">
        <w:rPr>
          <w:rFonts w:ascii="宋体" w:hAnsi="宋体" w:hint="eastAsia"/>
          <w:color w:val="000000"/>
          <w:sz w:val="28"/>
          <w:szCs w:val="28"/>
        </w:rPr>
        <w:t xml:space="preserve">   </w:t>
      </w:r>
      <w:r w:rsidRPr="000A58A4">
        <w:rPr>
          <w:rFonts w:ascii="宋体" w:hAnsi="宋体" w:hint="eastAsia"/>
          <w:color w:val="000000"/>
          <w:sz w:val="28"/>
          <w:szCs w:val="28"/>
        </w:rPr>
        <w:t>自然科学优秀学术论文每两年评选一次。</w:t>
      </w:r>
      <w:r w:rsidRPr="000A58A4">
        <w:rPr>
          <w:rFonts w:ascii="宋体" w:hAnsi="宋体" w:hint="eastAsia"/>
          <w:color w:val="000000"/>
          <w:sz w:val="28"/>
          <w:szCs w:val="28"/>
        </w:rPr>
        <w:br/>
      </w:r>
      <w:r w:rsidRPr="000A58A4">
        <w:rPr>
          <w:rFonts w:ascii="宋体" w:eastAsia="黑体" w:hAnsi="宋体" w:hint="eastAsia"/>
          <w:color w:val="000000"/>
          <w:sz w:val="28"/>
          <w:szCs w:val="28"/>
        </w:rPr>
        <w:t xml:space="preserve">   </w:t>
      </w:r>
      <w:r w:rsidRPr="000A58A4">
        <w:rPr>
          <w:rFonts w:ascii="宋体" w:eastAsia="黑体" w:hAnsi="宋体" w:hint="eastAsia"/>
          <w:color w:val="000000"/>
          <w:sz w:val="28"/>
          <w:szCs w:val="28"/>
        </w:rPr>
        <w:t>七、评选数量</w:t>
      </w:r>
      <w:r w:rsidRPr="000A58A4">
        <w:rPr>
          <w:rFonts w:ascii="宋体" w:eastAsia="黑体" w:hAnsi="宋体" w:hint="eastAsia"/>
          <w:color w:val="000000"/>
          <w:sz w:val="28"/>
          <w:szCs w:val="28"/>
        </w:rPr>
        <w:br/>
      </w:r>
      <w:r w:rsidRPr="000A58A4">
        <w:rPr>
          <w:rFonts w:ascii="宋体" w:hAnsi="宋体" w:hint="eastAsia"/>
          <w:color w:val="000000"/>
          <w:sz w:val="28"/>
          <w:szCs w:val="28"/>
        </w:rPr>
        <w:t xml:space="preserve">   </w:t>
      </w:r>
      <w:r w:rsidRPr="000A58A4">
        <w:rPr>
          <w:rFonts w:ascii="宋体" w:hAnsi="宋体" w:hint="eastAsia"/>
          <w:color w:val="000000"/>
          <w:sz w:val="28"/>
          <w:szCs w:val="28"/>
        </w:rPr>
        <w:t>各省级学会、设区市、高校科协上报论文篇数，根据申请参加评选的论文情况控制在</w:t>
      </w:r>
      <w:r w:rsidRPr="000A58A4">
        <w:rPr>
          <w:rFonts w:ascii="宋体" w:hAnsi="宋体" w:hint="eastAsia"/>
          <w:color w:val="000000"/>
          <w:sz w:val="28"/>
          <w:szCs w:val="28"/>
        </w:rPr>
        <w:t>3-5</w:t>
      </w:r>
      <w:r w:rsidRPr="000A58A4">
        <w:rPr>
          <w:rFonts w:ascii="宋体" w:hAnsi="宋体" w:hint="eastAsia"/>
          <w:color w:val="000000"/>
          <w:sz w:val="28"/>
          <w:szCs w:val="28"/>
        </w:rPr>
        <w:t>篇，学术论文数量多的可适当放宽。在选报时应本着实事求是和严格的学术规范，严把论文质量关。申报一等奖的论文不得超过两篇。</w:t>
      </w:r>
      <w:r w:rsidRPr="000A58A4">
        <w:rPr>
          <w:rFonts w:ascii="宋体" w:hAnsi="宋体" w:hint="eastAsia"/>
          <w:color w:val="000000"/>
          <w:sz w:val="28"/>
          <w:szCs w:val="28"/>
        </w:rPr>
        <w:br/>
      </w:r>
      <w:r w:rsidRPr="000A58A4">
        <w:rPr>
          <w:rFonts w:ascii="宋体" w:eastAsia="黑体" w:hAnsi="宋体" w:hint="eastAsia"/>
          <w:color w:val="000000"/>
          <w:sz w:val="28"/>
          <w:szCs w:val="28"/>
        </w:rPr>
        <w:t>  </w:t>
      </w:r>
      <w:r w:rsidRPr="000A58A4">
        <w:rPr>
          <w:rFonts w:ascii="黑体" w:eastAsia="黑体" w:hAnsi="黑体" w:hint="eastAsia"/>
          <w:color w:val="000000"/>
          <w:sz w:val="28"/>
          <w:szCs w:val="28"/>
        </w:rPr>
        <w:t>八、奖励办法</w:t>
      </w:r>
      <w:r w:rsidRPr="000A58A4">
        <w:rPr>
          <w:rFonts w:ascii="宋体" w:hAnsi="宋体" w:hint="eastAsia"/>
          <w:color w:val="000000"/>
          <w:sz w:val="28"/>
          <w:szCs w:val="28"/>
        </w:rPr>
        <w:t xml:space="preserve">   </w:t>
      </w:r>
    </w:p>
    <w:p w:rsidR="00B84E65" w:rsidRPr="000A58A4" w:rsidRDefault="00B84E65" w:rsidP="00B84E65">
      <w:pPr>
        <w:spacing w:line="500" w:lineRule="exact"/>
        <w:ind w:firstLineChars="250" w:firstLine="700"/>
        <w:rPr>
          <w:rFonts w:ascii="宋体" w:hAnsi="宋体"/>
          <w:color w:val="000000"/>
          <w:sz w:val="28"/>
          <w:szCs w:val="28"/>
        </w:rPr>
      </w:pPr>
      <w:r w:rsidRPr="000A58A4">
        <w:rPr>
          <w:rFonts w:ascii="宋体" w:hAnsi="宋体" w:hint="eastAsia"/>
          <w:color w:val="000000"/>
          <w:sz w:val="28"/>
          <w:szCs w:val="28"/>
        </w:rPr>
        <w:t>1.</w:t>
      </w:r>
      <w:r w:rsidRPr="000A58A4">
        <w:rPr>
          <w:rFonts w:ascii="宋体" w:hAnsi="宋体" w:hint="eastAsia"/>
          <w:color w:val="000000"/>
          <w:sz w:val="28"/>
          <w:szCs w:val="28"/>
        </w:rPr>
        <w:t>获奖论文由省科协、省科技厅、省教育厅联合发给《福建省自然科学优秀学术论文证书》。作者以发表论文的署名为准。按论文署名顺序排列。</w:t>
      </w:r>
      <w:r w:rsidRPr="000A58A4">
        <w:rPr>
          <w:rFonts w:ascii="宋体" w:hAnsi="宋体" w:hint="eastAsia"/>
          <w:color w:val="000000"/>
          <w:sz w:val="28"/>
          <w:szCs w:val="28"/>
        </w:rPr>
        <w:br/>
        <w:t xml:space="preserve">    </w:t>
      </w:r>
      <w:r w:rsidRPr="000A58A4">
        <w:rPr>
          <w:rFonts w:ascii="宋体" w:hAnsi="宋体" w:hint="eastAsia"/>
          <w:color w:val="000000"/>
          <w:sz w:val="28"/>
          <w:szCs w:val="28"/>
        </w:rPr>
        <w:t>每篇获奖论文发给第一作者</w:t>
      </w:r>
      <w:r w:rsidRPr="000A58A4">
        <w:rPr>
          <w:rFonts w:ascii="宋体" w:hAnsi="宋体" w:hint="eastAsia"/>
          <w:color w:val="000000"/>
          <w:sz w:val="28"/>
          <w:szCs w:val="28"/>
        </w:rPr>
        <w:t>1</w:t>
      </w:r>
      <w:r w:rsidRPr="000A58A4">
        <w:rPr>
          <w:rFonts w:ascii="宋体" w:hAnsi="宋体" w:hint="eastAsia"/>
          <w:color w:val="000000"/>
          <w:sz w:val="28"/>
          <w:szCs w:val="28"/>
        </w:rPr>
        <w:t>本证书，其余作者可自行复印，交所在单位存档，作为职称评定、晋升考核、聘任的依据之一。</w:t>
      </w:r>
    </w:p>
    <w:p w:rsidR="00B84E65" w:rsidRPr="000A58A4" w:rsidRDefault="00B84E65" w:rsidP="00B84E65">
      <w:pPr>
        <w:spacing w:line="500" w:lineRule="exact"/>
        <w:rPr>
          <w:rFonts w:ascii="宋体" w:hAnsi="宋体"/>
          <w:color w:val="000000"/>
          <w:sz w:val="28"/>
          <w:szCs w:val="28"/>
        </w:rPr>
      </w:pPr>
      <w:r w:rsidRPr="000A58A4">
        <w:rPr>
          <w:rFonts w:ascii="宋体" w:hAnsi="宋体" w:hint="eastAsia"/>
          <w:color w:val="000000"/>
          <w:sz w:val="28"/>
          <w:szCs w:val="28"/>
        </w:rPr>
        <w:t>  2.</w:t>
      </w:r>
      <w:r w:rsidRPr="000A58A4">
        <w:rPr>
          <w:rFonts w:ascii="宋体" w:hAnsi="宋体" w:hint="eastAsia"/>
          <w:color w:val="000000"/>
          <w:sz w:val="28"/>
          <w:szCs w:val="28"/>
        </w:rPr>
        <w:t>评选结果以适当方式向社会公布。</w:t>
      </w:r>
      <w:r w:rsidRPr="000A58A4">
        <w:rPr>
          <w:rFonts w:ascii="宋体" w:hAnsi="宋体" w:hint="eastAsia"/>
          <w:color w:val="000000"/>
          <w:sz w:val="28"/>
          <w:szCs w:val="28"/>
        </w:rPr>
        <w:br/>
      </w:r>
      <w:r w:rsidRPr="00864C80">
        <w:rPr>
          <w:rFonts w:ascii="宋体" w:eastAsia="黑体" w:hAnsi="宋体" w:hint="eastAsia"/>
          <w:color w:val="000000"/>
          <w:sz w:val="28"/>
          <w:szCs w:val="28"/>
        </w:rPr>
        <w:t>  </w:t>
      </w:r>
      <w:r w:rsidRPr="00864C80">
        <w:rPr>
          <w:rFonts w:ascii="黑体" w:eastAsia="黑体" w:hAnsi="黑体" w:hint="eastAsia"/>
          <w:color w:val="000000"/>
          <w:sz w:val="28"/>
          <w:szCs w:val="28"/>
        </w:rPr>
        <w:t>九、附则</w:t>
      </w:r>
      <w:r w:rsidRPr="00864C80">
        <w:rPr>
          <w:rFonts w:ascii="黑体" w:eastAsia="黑体" w:hAnsi="黑体" w:hint="eastAsia"/>
          <w:color w:val="000000"/>
          <w:sz w:val="28"/>
          <w:szCs w:val="28"/>
        </w:rPr>
        <w:br/>
      </w:r>
      <w:r w:rsidRPr="000A58A4">
        <w:rPr>
          <w:rFonts w:ascii="宋体" w:hAnsi="宋体" w:hint="eastAsia"/>
          <w:color w:val="000000"/>
          <w:sz w:val="28"/>
          <w:szCs w:val="28"/>
        </w:rPr>
        <w:t>  </w:t>
      </w:r>
      <w:r w:rsidRPr="000A58A4">
        <w:rPr>
          <w:rFonts w:ascii="宋体" w:hAnsi="宋体" w:hint="eastAsia"/>
          <w:color w:val="000000"/>
          <w:sz w:val="28"/>
          <w:szCs w:val="28"/>
        </w:rPr>
        <w:t>省级学会、设区市、高校科协评委会可参考本办法，制定适合自己情况的评选方法，开展优秀论文评选活动。</w:t>
      </w:r>
    </w:p>
    <w:p w:rsidR="00B84E65" w:rsidRPr="000A58A4" w:rsidRDefault="00B84E65" w:rsidP="00B84E65">
      <w:pPr>
        <w:widowControl/>
        <w:spacing w:line="420" w:lineRule="exact"/>
        <w:jc w:val="left"/>
        <w:rPr>
          <w:rFonts w:ascii="宋体" w:hAnsi="宋体" w:cs="宋体"/>
          <w:vanish/>
          <w:color w:val="000000"/>
          <w:kern w:val="0"/>
          <w:sz w:val="28"/>
          <w:szCs w:val="28"/>
        </w:rPr>
      </w:pPr>
    </w:p>
    <w:p w:rsidR="00B84E65" w:rsidRPr="000A58A4" w:rsidRDefault="00B84E65" w:rsidP="00B84E65">
      <w:pPr>
        <w:widowControl/>
        <w:spacing w:line="420" w:lineRule="exact"/>
        <w:jc w:val="left"/>
        <w:rPr>
          <w:rFonts w:ascii="宋体" w:hAnsi="宋体" w:cs="宋体"/>
          <w:vanish/>
          <w:color w:val="000000"/>
          <w:kern w:val="0"/>
          <w:sz w:val="28"/>
          <w:szCs w:val="28"/>
        </w:rPr>
      </w:pPr>
    </w:p>
    <w:p w:rsidR="00B84E65" w:rsidRPr="000A58A4" w:rsidRDefault="00B84E65" w:rsidP="00B84E65">
      <w:pPr>
        <w:spacing w:line="420" w:lineRule="exact"/>
        <w:ind w:firstLineChars="1500" w:firstLine="4200"/>
        <w:rPr>
          <w:rFonts w:ascii="宋体" w:hAnsi="宋体"/>
          <w:color w:val="000000"/>
          <w:sz w:val="28"/>
          <w:szCs w:val="28"/>
        </w:rPr>
      </w:pPr>
    </w:p>
    <w:p w:rsidR="00B84E65" w:rsidRPr="000A58A4" w:rsidRDefault="00B84E65" w:rsidP="00B84E65">
      <w:pPr>
        <w:spacing w:line="420" w:lineRule="exact"/>
        <w:rPr>
          <w:rFonts w:ascii="宋体" w:hAnsi="宋体"/>
          <w:color w:val="000000"/>
          <w:sz w:val="28"/>
          <w:szCs w:val="28"/>
        </w:rPr>
      </w:pPr>
      <w:r w:rsidRPr="000A58A4">
        <w:rPr>
          <w:rFonts w:ascii="宋体" w:hAnsi="宋体" w:hint="eastAsia"/>
          <w:color w:val="000000"/>
          <w:sz w:val="28"/>
          <w:szCs w:val="28"/>
        </w:rPr>
        <w:t xml:space="preserve">                                        </w:t>
      </w:r>
    </w:p>
    <w:p w:rsidR="00B84E65" w:rsidRPr="000A58A4" w:rsidRDefault="00B84E65" w:rsidP="00B84E65">
      <w:pPr>
        <w:spacing w:line="400" w:lineRule="exact"/>
        <w:rPr>
          <w:rFonts w:ascii="宋体" w:eastAsia="黑体" w:hAnsi="宋体"/>
          <w:color w:val="000000"/>
        </w:rPr>
      </w:pPr>
    </w:p>
    <w:p w:rsidR="00B84E65" w:rsidRDefault="00B84E65" w:rsidP="00B84E65">
      <w:pPr>
        <w:spacing w:line="400" w:lineRule="exact"/>
        <w:rPr>
          <w:rFonts w:ascii="宋体" w:eastAsia="黑体" w:hAnsi="宋体"/>
          <w:color w:val="000000"/>
        </w:rPr>
      </w:pPr>
    </w:p>
    <w:p w:rsidR="00B84E65" w:rsidRDefault="00B84E65" w:rsidP="00B84E65">
      <w:pPr>
        <w:spacing w:line="400" w:lineRule="exact"/>
        <w:rPr>
          <w:rFonts w:ascii="宋体" w:eastAsia="黑体" w:hAnsi="宋体"/>
          <w:color w:val="000000"/>
        </w:rPr>
      </w:pPr>
    </w:p>
    <w:p w:rsidR="00B84E65" w:rsidRDefault="00B84E65" w:rsidP="00B84E65">
      <w:pPr>
        <w:spacing w:line="400" w:lineRule="exact"/>
        <w:rPr>
          <w:rFonts w:ascii="宋体" w:eastAsia="黑体" w:hAnsi="宋体"/>
          <w:color w:val="000000"/>
        </w:rPr>
      </w:pPr>
    </w:p>
    <w:p w:rsidR="006833A0" w:rsidRDefault="006833A0">
      <w:pPr>
        <w:widowControl/>
        <w:jc w:val="left"/>
        <w:rPr>
          <w:rFonts w:ascii="宋体" w:eastAsia="黑体" w:hAnsi="宋体"/>
          <w:color w:val="000000"/>
        </w:rPr>
      </w:pPr>
      <w:r>
        <w:rPr>
          <w:rFonts w:ascii="宋体" w:eastAsia="黑体" w:hAnsi="宋体"/>
          <w:color w:val="000000"/>
        </w:rPr>
        <w:br w:type="page"/>
      </w:r>
    </w:p>
    <w:p w:rsidR="00B84E65" w:rsidRPr="000A58A4" w:rsidRDefault="00B84E65" w:rsidP="00B84E65">
      <w:pPr>
        <w:spacing w:line="400" w:lineRule="exact"/>
        <w:rPr>
          <w:rFonts w:ascii="宋体" w:eastAsia="黑体" w:hAnsi="宋体"/>
          <w:color w:val="000000"/>
        </w:rPr>
      </w:pPr>
      <w:r w:rsidRPr="000A58A4">
        <w:rPr>
          <w:rFonts w:ascii="宋体" w:eastAsia="黑体" w:hAnsi="宋体" w:hint="eastAsia"/>
          <w:color w:val="000000"/>
        </w:rPr>
        <w:lastRenderedPageBreak/>
        <w:t>附件</w:t>
      </w:r>
      <w:r w:rsidRPr="000A58A4">
        <w:rPr>
          <w:rFonts w:ascii="宋体" w:eastAsia="黑体" w:hAnsi="宋体" w:hint="eastAsia"/>
          <w:color w:val="000000"/>
        </w:rPr>
        <w:t>2</w:t>
      </w:r>
    </w:p>
    <w:p w:rsidR="00B84E65" w:rsidRPr="000A58A4" w:rsidRDefault="00B84E65" w:rsidP="00B84E65">
      <w:pPr>
        <w:spacing w:line="400" w:lineRule="exact"/>
        <w:rPr>
          <w:rFonts w:ascii="宋体" w:hAnsi="宋体"/>
          <w:color w:val="000000"/>
          <w:sz w:val="28"/>
          <w:szCs w:val="28"/>
        </w:rPr>
      </w:pPr>
      <w:r w:rsidRPr="000A58A4">
        <w:rPr>
          <w:rFonts w:ascii="宋体" w:hAnsi="宋体" w:hint="eastAsia"/>
          <w:color w:val="000000"/>
          <w:sz w:val="28"/>
          <w:szCs w:val="28"/>
        </w:rPr>
        <w:t xml:space="preserve">    </w:t>
      </w:r>
    </w:p>
    <w:p w:rsidR="00B84E65" w:rsidRPr="000A58A4" w:rsidRDefault="00B84E65" w:rsidP="00B84E65">
      <w:pPr>
        <w:spacing w:line="400" w:lineRule="exact"/>
        <w:ind w:firstLine="555"/>
        <w:rPr>
          <w:rFonts w:ascii="宋体" w:hAnsi="宋体"/>
          <w:color w:val="000000"/>
          <w:sz w:val="28"/>
          <w:szCs w:val="28"/>
          <w:u w:val="single"/>
        </w:rPr>
      </w:pPr>
      <w:r w:rsidRPr="000A58A4">
        <w:rPr>
          <w:rFonts w:ascii="宋体" w:hAnsi="宋体" w:hint="eastAsia"/>
          <w:color w:val="000000"/>
          <w:sz w:val="28"/>
          <w:szCs w:val="28"/>
        </w:rPr>
        <w:t>编号：</w:t>
      </w:r>
      <w:r w:rsidRPr="000A58A4">
        <w:rPr>
          <w:rFonts w:ascii="宋体" w:hAnsi="宋体" w:hint="eastAsia"/>
          <w:color w:val="000000"/>
          <w:sz w:val="28"/>
          <w:szCs w:val="28"/>
          <w:u w:val="single"/>
        </w:rPr>
        <w:t xml:space="preserve">                   </w:t>
      </w:r>
    </w:p>
    <w:p w:rsidR="00B84E65" w:rsidRDefault="00B84E65" w:rsidP="00B84E65">
      <w:pPr>
        <w:spacing w:line="520" w:lineRule="exact"/>
        <w:ind w:firstLine="570"/>
        <w:rPr>
          <w:rFonts w:ascii="宋体" w:hAnsi="宋体"/>
          <w:color w:val="000000"/>
          <w:sz w:val="28"/>
          <w:szCs w:val="28"/>
        </w:rPr>
      </w:pPr>
      <w:r w:rsidRPr="000A58A4">
        <w:rPr>
          <w:rFonts w:ascii="宋体" w:hAnsi="宋体" w:hint="eastAsia"/>
          <w:color w:val="000000"/>
          <w:sz w:val="28"/>
          <w:szCs w:val="28"/>
        </w:rPr>
        <w:t>组别：理科□　工科□</w:t>
      </w:r>
      <w:r w:rsidRPr="000A58A4">
        <w:rPr>
          <w:rFonts w:ascii="宋体" w:hAnsi="宋体" w:hint="eastAsia"/>
          <w:color w:val="000000"/>
          <w:sz w:val="28"/>
          <w:szCs w:val="28"/>
        </w:rPr>
        <w:t xml:space="preserve">  </w:t>
      </w:r>
      <w:r w:rsidRPr="000A58A4">
        <w:rPr>
          <w:rFonts w:ascii="宋体" w:hAnsi="宋体" w:hint="eastAsia"/>
          <w:color w:val="000000"/>
          <w:sz w:val="28"/>
          <w:szCs w:val="28"/>
        </w:rPr>
        <w:t>农科□</w:t>
      </w:r>
      <w:r w:rsidRPr="000A58A4">
        <w:rPr>
          <w:rFonts w:ascii="宋体" w:hAnsi="宋体" w:hint="eastAsia"/>
          <w:color w:val="000000"/>
          <w:sz w:val="28"/>
          <w:szCs w:val="28"/>
        </w:rPr>
        <w:t xml:space="preserve">  </w:t>
      </w:r>
      <w:r w:rsidRPr="000A58A4">
        <w:rPr>
          <w:rFonts w:ascii="宋体" w:hAnsi="宋体" w:hint="eastAsia"/>
          <w:color w:val="000000"/>
          <w:sz w:val="28"/>
          <w:szCs w:val="28"/>
        </w:rPr>
        <w:t>医科□</w:t>
      </w:r>
      <w:r w:rsidRPr="000A58A4">
        <w:rPr>
          <w:rFonts w:ascii="宋体" w:hAnsi="宋体" w:hint="eastAsia"/>
          <w:color w:val="000000"/>
          <w:sz w:val="28"/>
          <w:szCs w:val="28"/>
        </w:rPr>
        <w:t xml:space="preserve">  </w:t>
      </w:r>
      <w:r w:rsidRPr="000A58A4">
        <w:rPr>
          <w:rFonts w:ascii="宋体" w:hAnsi="宋体" w:hint="eastAsia"/>
          <w:color w:val="000000"/>
          <w:sz w:val="28"/>
          <w:szCs w:val="28"/>
        </w:rPr>
        <w:t>交叉科□</w:t>
      </w:r>
    </w:p>
    <w:p w:rsidR="00B84E65" w:rsidRPr="006733F8" w:rsidRDefault="00B84E65" w:rsidP="00B84E65">
      <w:pPr>
        <w:spacing w:line="600" w:lineRule="exact"/>
        <w:ind w:firstLine="570"/>
        <w:rPr>
          <w:rFonts w:ascii="宋体" w:hAnsi="宋体"/>
          <w:color w:val="000000"/>
          <w:sz w:val="28"/>
          <w:szCs w:val="28"/>
          <w:u w:val="single"/>
        </w:rPr>
      </w:pPr>
      <w:r w:rsidRPr="006733F8">
        <w:rPr>
          <w:rFonts w:ascii="宋体" w:hAnsi="宋体" w:hint="eastAsia"/>
          <w:color w:val="000000"/>
          <w:sz w:val="28"/>
          <w:szCs w:val="28"/>
        </w:rPr>
        <w:t>论文</w:t>
      </w:r>
      <w:r w:rsidRPr="006733F8">
        <w:rPr>
          <w:rFonts w:ascii="宋体" w:hAnsi="宋体"/>
          <w:color w:val="000000"/>
          <w:sz w:val="28"/>
          <w:szCs w:val="28"/>
        </w:rPr>
        <w:t>所属学科分类及代码：</w:t>
      </w:r>
      <w:r w:rsidRPr="006733F8">
        <w:rPr>
          <w:rFonts w:ascii="宋体" w:hAnsi="宋体" w:hint="eastAsia"/>
          <w:color w:val="000000"/>
          <w:sz w:val="28"/>
          <w:szCs w:val="28"/>
          <w:u w:val="single"/>
        </w:rPr>
        <w:t xml:space="preserve">   </w:t>
      </w:r>
      <w:r>
        <w:rPr>
          <w:rFonts w:ascii="宋体" w:hAnsi="宋体"/>
          <w:color w:val="000000"/>
          <w:sz w:val="28"/>
          <w:szCs w:val="28"/>
          <w:u w:val="single"/>
        </w:rPr>
        <w:t xml:space="preserve">      </w:t>
      </w:r>
      <w:r w:rsidRPr="006733F8">
        <w:rPr>
          <w:rFonts w:ascii="宋体" w:hAnsi="宋体" w:hint="eastAsia"/>
          <w:color w:val="000000"/>
          <w:sz w:val="28"/>
          <w:szCs w:val="28"/>
          <w:u w:val="single"/>
        </w:rPr>
        <w:t xml:space="preserve">                     </w:t>
      </w:r>
    </w:p>
    <w:p w:rsidR="00B84E65" w:rsidRPr="00687B0F" w:rsidRDefault="00B84E65" w:rsidP="00B84E65">
      <w:pPr>
        <w:spacing w:line="520" w:lineRule="exact"/>
        <w:ind w:firstLine="570"/>
        <w:rPr>
          <w:rFonts w:ascii="宋体" w:hAnsi="宋体"/>
          <w:color w:val="000000"/>
          <w:sz w:val="28"/>
          <w:szCs w:val="28"/>
          <w:u w:val="single"/>
        </w:rPr>
      </w:pPr>
    </w:p>
    <w:p w:rsidR="00B84E65" w:rsidRPr="000A58A4" w:rsidRDefault="00B84E65" w:rsidP="00B84E65">
      <w:pPr>
        <w:spacing w:line="600" w:lineRule="exact"/>
        <w:ind w:firstLine="570"/>
        <w:rPr>
          <w:rFonts w:ascii="宋体" w:hAnsi="宋体"/>
          <w:color w:val="000000"/>
          <w:sz w:val="28"/>
          <w:szCs w:val="28"/>
          <w:u w:val="single"/>
        </w:rPr>
      </w:pPr>
    </w:p>
    <w:p w:rsidR="00B84E65" w:rsidRPr="000A58A4" w:rsidRDefault="00B84E65" w:rsidP="00B84E65">
      <w:pPr>
        <w:spacing w:line="600" w:lineRule="exact"/>
        <w:jc w:val="center"/>
        <w:rPr>
          <w:rFonts w:ascii="方正小标宋简体" w:eastAsia="方正小标宋简体" w:hAnsi="宋体"/>
          <w:color w:val="000000"/>
          <w:sz w:val="44"/>
          <w:szCs w:val="44"/>
        </w:rPr>
      </w:pPr>
      <w:r w:rsidRPr="000A58A4">
        <w:rPr>
          <w:rFonts w:ascii="方正小标宋简体" w:eastAsia="方正小标宋简体" w:hAnsi="宋体" w:hint="eastAsia"/>
          <w:color w:val="000000"/>
          <w:sz w:val="44"/>
          <w:szCs w:val="44"/>
        </w:rPr>
        <w:t>福建省自然科学优秀学术论文</w:t>
      </w:r>
    </w:p>
    <w:p w:rsidR="00B84E65" w:rsidRPr="000A58A4" w:rsidRDefault="00B84E65" w:rsidP="00B84E65">
      <w:pPr>
        <w:spacing w:line="600" w:lineRule="exact"/>
        <w:jc w:val="center"/>
        <w:rPr>
          <w:rFonts w:ascii="方正小标宋简体" w:eastAsia="方正小标宋简体" w:hAnsi="宋体"/>
          <w:color w:val="000000"/>
          <w:sz w:val="44"/>
          <w:szCs w:val="44"/>
        </w:rPr>
      </w:pPr>
      <w:r w:rsidRPr="000A58A4">
        <w:rPr>
          <w:rFonts w:ascii="方正小标宋简体" w:eastAsia="方正小标宋简体" w:hAnsi="宋体" w:hint="eastAsia"/>
          <w:color w:val="000000"/>
          <w:sz w:val="44"/>
          <w:szCs w:val="44"/>
        </w:rPr>
        <w:t>评审表</w:t>
      </w:r>
    </w:p>
    <w:p w:rsidR="00B84E65" w:rsidRPr="000A58A4" w:rsidRDefault="00B84E65" w:rsidP="00B84E65">
      <w:pPr>
        <w:spacing w:line="600" w:lineRule="exact"/>
        <w:jc w:val="center"/>
        <w:rPr>
          <w:rFonts w:ascii="宋体" w:hAnsi="宋体"/>
          <w:b/>
          <w:color w:val="000000"/>
          <w:sz w:val="44"/>
          <w:szCs w:val="44"/>
        </w:rPr>
      </w:pPr>
    </w:p>
    <w:p w:rsidR="00B84E65" w:rsidRPr="000A58A4" w:rsidRDefault="00B84E65" w:rsidP="00B84E65">
      <w:pPr>
        <w:spacing w:line="600" w:lineRule="exact"/>
        <w:jc w:val="center"/>
        <w:rPr>
          <w:rFonts w:ascii="宋体" w:hAnsi="宋体"/>
          <w:b/>
          <w:color w:val="000000"/>
          <w:sz w:val="44"/>
          <w:szCs w:val="44"/>
        </w:rPr>
      </w:pPr>
    </w:p>
    <w:p w:rsidR="00B84E65" w:rsidRPr="000A58A4" w:rsidRDefault="00B84E65" w:rsidP="00B84E65">
      <w:pPr>
        <w:spacing w:line="600" w:lineRule="exact"/>
        <w:ind w:firstLineChars="200" w:firstLine="560"/>
        <w:rPr>
          <w:rFonts w:ascii="宋体" w:hAnsi="宋体"/>
          <w:color w:val="000000"/>
          <w:sz w:val="28"/>
          <w:szCs w:val="28"/>
          <w:u w:val="single"/>
        </w:rPr>
      </w:pPr>
      <w:r w:rsidRPr="000A58A4">
        <w:rPr>
          <w:rFonts w:ascii="宋体" w:hAnsi="宋体" w:hint="eastAsia"/>
          <w:color w:val="000000"/>
          <w:sz w:val="28"/>
          <w:szCs w:val="28"/>
        </w:rPr>
        <w:t>论文题目：</w:t>
      </w:r>
      <w:r w:rsidRPr="000A58A4">
        <w:rPr>
          <w:rFonts w:ascii="宋体" w:hAnsi="宋体" w:hint="eastAsia"/>
          <w:color w:val="000000"/>
          <w:sz w:val="28"/>
          <w:szCs w:val="28"/>
          <w:u w:val="single"/>
        </w:rPr>
        <w:t xml:space="preserve">                                            </w:t>
      </w:r>
    </w:p>
    <w:p w:rsidR="00B84E65" w:rsidRPr="000A58A4" w:rsidRDefault="00B84E65" w:rsidP="00B84E65">
      <w:pPr>
        <w:spacing w:line="600" w:lineRule="exact"/>
        <w:ind w:firstLineChars="200" w:firstLine="560"/>
        <w:rPr>
          <w:rFonts w:ascii="宋体" w:hAnsi="宋体"/>
          <w:color w:val="000000"/>
          <w:sz w:val="28"/>
          <w:szCs w:val="28"/>
          <w:u w:val="single"/>
        </w:rPr>
      </w:pPr>
      <w:r w:rsidRPr="000A58A4">
        <w:rPr>
          <w:rFonts w:ascii="宋体" w:hAnsi="宋体" w:hint="eastAsia"/>
          <w:color w:val="000000"/>
          <w:sz w:val="28"/>
          <w:szCs w:val="28"/>
        </w:rPr>
        <w:t>论文作者：</w:t>
      </w:r>
      <w:r w:rsidRPr="000A58A4">
        <w:rPr>
          <w:rFonts w:ascii="宋体" w:hAnsi="宋体" w:hint="eastAsia"/>
          <w:color w:val="000000"/>
          <w:sz w:val="28"/>
          <w:szCs w:val="28"/>
          <w:u w:val="single"/>
        </w:rPr>
        <w:t xml:space="preserve">                                            </w:t>
      </w:r>
    </w:p>
    <w:p w:rsidR="00B84E65" w:rsidRPr="000A58A4" w:rsidRDefault="00B84E65" w:rsidP="00B84E65">
      <w:pPr>
        <w:spacing w:line="600" w:lineRule="exact"/>
        <w:ind w:firstLineChars="200" w:firstLine="560"/>
        <w:rPr>
          <w:rFonts w:ascii="宋体" w:hAnsi="宋体"/>
          <w:color w:val="000000"/>
          <w:sz w:val="28"/>
          <w:szCs w:val="28"/>
          <w:u w:val="single"/>
        </w:rPr>
      </w:pPr>
      <w:r w:rsidRPr="000A58A4">
        <w:rPr>
          <w:rFonts w:ascii="宋体" w:hAnsi="宋体" w:hint="eastAsia"/>
          <w:color w:val="000000"/>
          <w:sz w:val="28"/>
          <w:szCs w:val="28"/>
        </w:rPr>
        <w:t>工作单位：</w:t>
      </w:r>
      <w:r w:rsidRPr="000A58A4">
        <w:rPr>
          <w:rFonts w:ascii="宋体" w:hAnsi="宋体" w:hint="eastAsia"/>
          <w:color w:val="000000"/>
          <w:sz w:val="28"/>
          <w:szCs w:val="28"/>
          <w:u w:val="single"/>
        </w:rPr>
        <w:t xml:space="preserve">                                            </w:t>
      </w:r>
    </w:p>
    <w:p w:rsidR="00B84E65" w:rsidRPr="000A58A4" w:rsidRDefault="00B84E65" w:rsidP="00B84E65">
      <w:pPr>
        <w:spacing w:line="600" w:lineRule="exact"/>
        <w:ind w:firstLineChars="200" w:firstLine="560"/>
        <w:rPr>
          <w:rFonts w:ascii="宋体" w:hAnsi="宋体"/>
          <w:color w:val="000000"/>
          <w:sz w:val="28"/>
          <w:szCs w:val="28"/>
          <w:u w:val="single"/>
        </w:rPr>
      </w:pPr>
      <w:r w:rsidRPr="000A58A4">
        <w:rPr>
          <w:rFonts w:ascii="宋体" w:hAnsi="宋体" w:hint="eastAsia"/>
          <w:color w:val="000000"/>
          <w:sz w:val="28"/>
          <w:szCs w:val="28"/>
        </w:rPr>
        <w:t>推荐单位：</w:t>
      </w:r>
      <w:r w:rsidRPr="000A58A4">
        <w:rPr>
          <w:rFonts w:ascii="宋体" w:hAnsi="宋体" w:hint="eastAsia"/>
          <w:color w:val="000000"/>
          <w:sz w:val="28"/>
          <w:szCs w:val="28"/>
          <w:u w:val="single"/>
        </w:rPr>
        <w:t xml:space="preserve">                                            </w:t>
      </w:r>
    </w:p>
    <w:p w:rsidR="00B84E65" w:rsidRPr="006733F8" w:rsidRDefault="00B84E65" w:rsidP="00B84E65">
      <w:pPr>
        <w:spacing w:line="600" w:lineRule="exact"/>
        <w:ind w:firstLineChars="200" w:firstLine="560"/>
        <w:rPr>
          <w:rFonts w:ascii="宋体" w:hAnsi="宋体"/>
          <w:color w:val="000000"/>
          <w:sz w:val="28"/>
          <w:szCs w:val="28"/>
          <w:u w:val="single"/>
        </w:rPr>
      </w:pPr>
    </w:p>
    <w:p w:rsidR="00B84E65" w:rsidRPr="000A58A4" w:rsidRDefault="00B84E65" w:rsidP="00B84E65">
      <w:pPr>
        <w:spacing w:line="600" w:lineRule="exact"/>
        <w:ind w:firstLineChars="200" w:firstLine="560"/>
        <w:rPr>
          <w:rFonts w:ascii="宋体" w:hAnsi="宋体"/>
          <w:color w:val="000000"/>
          <w:sz w:val="28"/>
          <w:szCs w:val="28"/>
          <w:u w:val="single"/>
        </w:rPr>
      </w:pPr>
    </w:p>
    <w:p w:rsidR="00B84E65" w:rsidRPr="000A58A4" w:rsidRDefault="00B84E65" w:rsidP="00B84E65">
      <w:pPr>
        <w:spacing w:line="600" w:lineRule="exact"/>
        <w:jc w:val="center"/>
        <w:rPr>
          <w:rFonts w:ascii="宋体" w:hAnsi="宋体"/>
          <w:color w:val="000000"/>
          <w:sz w:val="28"/>
          <w:szCs w:val="28"/>
        </w:rPr>
      </w:pPr>
      <w:r w:rsidRPr="000A58A4">
        <w:rPr>
          <w:rFonts w:ascii="宋体" w:hAnsi="宋体" w:hint="eastAsia"/>
          <w:color w:val="000000"/>
          <w:sz w:val="28"/>
          <w:szCs w:val="28"/>
        </w:rPr>
        <w:t>填表日期：</w:t>
      </w:r>
      <w:r w:rsidRPr="000A58A4">
        <w:rPr>
          <w:rFonts w:ascii="宋体" w:hAnsi="宋体" w:hint="eastAsia"/>
          <w:color w:val="000000"/>
          <w:sz w:val="28"/>
          <w:szCs w:val="28"/>
        </w:rPr>
        <w:t xml:space="preserve">       </w:t>
      </w:r>
      <w:r w:rsidRPr="000A58A4">
        <w:rPr>
          <w:rFonts w:ascii="宋体" w:hAnsi="宋体" w:hint="eastAsia"/>
          <w:color w:val="000000"/>
          <w:sz w:val="28"/>
          <w:szCs w:val="28"/>
        </w:rPr>
        <w:t>年</w:t>
      </w:r>
      <w:r w:rsidRPr="000A58A4">
        <w:rPr>
          <w:rFonts w:ascii="宋体" w:hAnsi="宋体" w:hint="eastAsia"/>
          <w:color w:val="000000"/>
          <w:sz w:val="28"/>
          <w:szCs w:val="28"/>
        </w:rPr>
        <w:t xml:space="preserve">    </w:t>
      </w:r>
      <w:r w:rsidRPr="000A58A4">
        <w:rPr>
          <w:rFonts w:ascii="宋体" w:hAnsi="宋体" w:hint="eastAsia"/>
          <w:color w:val="000000"/>
          <w:sz w:val="28"/>
          <w:szCs w:val="28"/>
        </w:rPr>
        <w:t>月</w:t>
      </w:r>
      <w:r w:rsidRPr="000A58A4">
        <w:rPr>
          <w:rFonts w:ascii="宋体" w:hAnsi="宋体" w:hint="eastAsia"/>
          <w:color w:val="000000"/>
          <w:sz w:val="28"/>
          <w:szCs w:val="28"/>
        </w:rPr>
        <w:t xml:space="preserve">    </w:t>
      </w:r>
      <w:r w:rsidRPr="000A58A4">
        <w:rPr>
          <w:rFonts w:ascii="宋体" w:hAnsi="宋体" w:hint="eastAsia"/>
          <w:color w:val="000000"/>
          <w:sz w:val="28"/>
          <w:szCs w:val="28"/>
        </w:rPr>
        <w:t>日</w:t>
      </w:r>
    </w:p>
    <w:p w:rsidR="00B84E65" w:rsidRPr="000A58A4" w:rsidRDefault="00B84E65" w:rsidP="00B84E65">
      <w:pPr>
        <w:spacing w:line="600" w:lineRule="exact"/>
        <w:jc w:val="center"/>
        <w:rPr>
          <w:rFonts w:ascii="宋体" w:hAnsi="宋体"/>
          <w:color w:val="000000"/>
          <w:sz w:val="28"/>
          <w:szCs w:val="28"/>
        </w:rPr>
      </w:pPr>
    </w:p>
    <w:p w:rsidR="00B84E65" w:rsidRPr="000A58A4" w:rsidRDefault="00B84E65" w:rsidP="00B84E65">
      <w:pPr>
        <w:spacing w:line="600" w:lineRule="exact"/>
        <w:rPr>
          <w:rFonts w:ascii="宋体" w:hAnsi="宋体"/>
          <w:color w:val="000000"/>
          <w:sz w:val="28"/>
          <w:szCs w:val="28"/>
        </w:rPr>
      </w:pPr>
    </w:p>
    <w:p w:rsidR="00B84E65" w:rsidRPr="000A58A4" w:rsidRDefault="00B84E65" w:rsidP="00B84E65">
      <w:pPr>
        <w:spacing w:line="600" w:lineRule="exact"/>
        <w:rPr>
          <w:rFonts w:ascii="宋体" w:hAnsi="宋体"/>
          <w:color w:val="000000"/>
          <w:sz w:val="28"/>
          <w:szCs w:val="28"/>
        </w:rPr>
      </w:pPr>
    </w:p>
    <w:p w:rsidR="00B84E65" w:rsidRPr="000A58A4" w:rsidRDefault="00B84E65" w:rsidP="00B84E65">
      <w:pPr>
        <w:spacing w:line="380" w:lineRule="exact"/>
        <w:jc w:val="center"/>
        <w:rPr>
          <w:rFonts w:ascii="宋体" w:hAnsi="宋体"/>
          <w:color w:val="000000"/>
          <w:sz w:val="28"/>
          <w:szCs w:val="28"/>
        </w:rPr>
      </w:pPr>
      <w:r w:rsidRPr="000A58A4">
        <w:rPr>
          <w:rFonts w:ascii="宋体" w:hAnsi="宋体" w:hint="eastAsia"/>
          <w:color w:val="000000"/>
          <w:sz w:val="28"/>
          <w:szCs w:val="28"/>
        </w:rPr>
        <w:t>福建省科学技术协会</w:t>
      </w:r>
    </w:p>
    <w:p w:rsidR="00B84E65" w:rsidRPr="000A58A4" w:rsidRDefault="00B84E65" w:rsidP="00B84E65">
      <w:pPr>
        <w:spacing w:line="380" w:lineRule="exact"/>
        <w:jc w:val="center"/>
        <w:rPr>
          <w:rFonts w:ascii="宋体" w:hAnsi="宋体"/>
          <w:color w:val="000000"/>
          <w:sz w:val="28"/>
          <w:szCs w:val="28"/>
        </w:rPr>
      </w:pPr>
      <w:r w:rsidRPr="00B84E65">
        <w:rPr>
          <w:rFonts w:ascii="宋体" w:hAnsi="宋体" w:hint="eastAsia"/>
          <w:color w:val="000000"/>
          <w:spacing w:val="20"/>
          <w:kern w:val="0"/>
          <w:sz w:val="28"/>
          <w:szCs w:val="28"/>
          <w:fitText w:val="2520" w:id="1714076416"/>
        </w:rPr>
        <w:t>福建省科学技术</w:t>
      </w:r>
      <w:r w:rsidRPr="00B84E65">
        <w:rPr>
          <w:rFonts w:ascii="宋体" w:hAnsi="宋体" w:hint="eastAsia"/>
          <w:color w:val="000000"/>
          <w:kern w:val="0"/>
          <w:sz w:val="28"/>
          <w:szCs w:val="28"/>
          <w:fitText w:val="2520" w:id="1714076416"/>
        </w:rPr>
        <w:t>厅</w:t>
      </w:r>
    </w:p>
    <w:p w:rsidR="00B84E65" w:rsidRPr="000A58A4" w:rsidRDefault="00B84E65" w:rsidP="00B84E65">
      <w:pPr>
        <w:spacing w:line="380" w:lineRule="exact"/>
        <w:jc w:val="center"/>
        <w:rPr>
          <w:rFonts w:ascii="宋体" w:hAnsi="宋体"/>
          <w:color w:val="000000"/>
          <w:kern w:val="0"/>
          <w:sz w:val="28"/>
          <w:szCs w:val="28"/>
        </w:rPr>
      </w:pPr>
      <w:r w:rsidRPr="00B84E65">
        <w:rPr>
          <w:rFonts w:ascii="宋体" w:hAnsi="宋体" w:hint="eastAsia"/>
          <w:color w:val="000000"/>
          <w:spacing w:val="84"/>
          <w:kern w:val="0"/>
          <w:sz w:val="28"/>
          <w:szCs w:val="28"/>
          <w:fitText w:val="2520" w:id="1714076417"/>
        </w:rPr>
        <w:t>福建省教育</w:t>
      </w:r>
      <w:r w:rsidRPr="00B84E65">
        <w:rPr>
          <w:rFonts w:ascii="宋体" w:hAnsi="宋体" w:hint="eastAsia"/>
          <w:color w:val="000000"/>
          <w:kern w:val="0"/>
          <w:sz w:val="28"/>
          <w:szCs w:val="28"/>
          <w:fitText w:val="2520" w:id="1714076417"/>
        </w:rPr>
        <w:t>厅</w:t>
      </w:r>
    </w:p>
    <w:p w:rsidR="00B84E65" w:rsidRPr="000A58A4" w:rsidRDefault="00B84E65" w:rsidP="00B84E65">
      <w:pPr>
        <w:spacing w:line="380" w:lineRule="exact"/>
        <w:jc w:val="center"/>
        <w:rPr>
          <w:rFonts w:ascii="宋体" w:hAnsi="宋体"/>
          <w:color w:val="000000"/>
          <w:kern w:val="0"/>
          <w:sz w:val="28"/>
          <w:szCs w:val="28"/>
        </w:rPr>
      </w:pPr>
    </w:p>
    <w:p w:rsidR="00B84E65" w:rsidRPr="000A58A4" w:rsidRDefault="00B84E65" w:rsidP="00B84E65">
      <w:pPr>
        <w:spacing w:line="380" w:lineRule="exact"/>
        <w:jc w:val="center"/>
        <w:rPr>
          <w:rFonts w:ascii="宋体" w:hAnsi="宋体"/>
          <w:color w:val="000000"/>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40"/>
        <w:gridCol w:w="340"/>
        <w:gridCol w:w="1204"/>
        <w:gridCol w:w="502"/>
        <w:gridCol w:w="1041"/>
        <w:gridCol w:w="708"/>
        <w:gridCol w:w="837"/>
        <w:gridCol w:w="670"/>
        <w:gridCol w:w="708"/>
        <w:gridCol w:w="165"/>
        <w:gridCol w:w="1546"/>
      </w:tblGrid>
      <w:tr w:rsidR="00B84E65" w:rsidRPr="000A58A4" w:rsidTr="00231724">
        <w:tc>
          <w:tcPr>
            <w:tcW w:w="1545" w:type="dxa"/>
            <w:gridSpan w:val="3"/>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jc w:val="center"/>
              <w:rPr>
                <w:rFonts w:ascii="宋体" w:hAnsi="宋体"/>
                <w:color w:val="000000"/>
                <w:sz w:val="28"/>
                <w:szCs w:val="28"/>
              </w:rPr>
            </w:pPr>
            <w:r w:rsidRPr="000A58A4">
              <w:rPr>
                <w:rFonts w:ascii="宋体" w:hAnsi="宋体" w:hint="eastAsia"/>
                <w:color w:val="000000"/>
                <w:sz w:val="28"/>
                <w:szCs w:val="28"/>
              </w:rPr>
              <w:lastRenderedPageBreak/>
              <w:t>作者姓名</w:t>
            </w:r>
          </w:p>
        </w:tc>
        <w:tc>
          <w:tcPr>
            <w:tcW w:w="1801" w:type="dxa"/>
            <w:gridSpan w:val="2"/>
            <w:tcBorders>
              <w:top w:val="single" w:sz="4" w:space="0" w:color="auto"/>
              <w:left w:val="single" w:sz="4" w:space="0" w:color="auto"/>
              <w:bottom w:val="single" w:sz="4" w:space="0" w:color="auto"/>
              <w:right w:val="single" w:sz="4" w:space="0" w:color="auto"/>
            </w:tcBorders>
            <w:vAlign w:val="center"/>
          </w:tcPr>
          <w:p w:rsidR="00B84E65" w:rsidRPr="000A58A4" w:rsidRDefault="00B84E65" w:rsidP="00231724">
            <w:pPr>
              <w:spacing w:line="540" w:lineRule="exact"/>
              <w:jc w:val="center"/>
              <w:rPr>
                <w:rFonts w:ascii="宋体" w:hAnsi="宋体"/>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jc w:val="center"/>
              <w:rPr>
                <w:rFonts w:ascii="宋体" w:hAnsi="宋体"/>
                <w:color w:val="000000"/>
                <w:sz w:val="28"/>
                <w:szCs w:val="28"/>
              </w:rPr>
            </w:pPr>
            <w:r w:rsidRPr="000A58A4">
              <w:rPr>
                <w:rFonts w:ascii="宋体" w:hAnsi="宋体" w:hint="eastAsia"/>
                <w:color w:val="000000"/>
                <w:sz w:val="28"/>
                <w:szCs w:val="28"/>
              </w:rPr>
              <w:t>性别</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B84E65" w:rsidRPr="000A58A4" w:rsidRDefault="00B84E65" w:rsidP="00231724">
            <w:pPr>
              <w:spacing w:line="540" w:lineRule="exact"/>
              <w:jc w:val="center"/>
              <w:rPr>
                <w:rFonts w:ascii="宋体" w:hAnsi="宋体"/>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jc w:val="center"/>
              <w:rPr>
                <w:rFonts w:ascii="宋体" w:hAnsi="宋体"/>
                <w:color w:val="000000"/>
                <w:sz w:val="28"/>
                <w:szCs w:val="28"/>
              </w:rPr>
            </w:pPr>
            <w:r w:rsidRPr="000A58A4">
              <w:rPr>
                <w:rFonts w:ascii="宋体" w:hAnsi="宋体" w:hint="eastAsia"/>
                <w:color w:val="000000"/>
                <w:sz w:val="28"/>
                <w:szCs w:val="28"/>
              </w:rPr>
              <w:t>出生年月</w:t>
            </w:r>
          </w:p>
        </w:tc>
        <w:tc>
          <w:tcPr>
            <w:tcW w:w="1801" w:type="dxa"/>
            <w:gridSpan w:val="2"/>
            <w:tcBorders>
              <w:top w:val="single" w:sz="4" w:space="0" w:color="auto"/>
              <w:left w:val="single" w:sz="4" w:space="0" w:color="auto"/>
              <w:bottom w:val="single" w:sz="4" w:space="0" w:color="auto"/>
              <w:right w:val="single" w:sz="4" w:space="0" w:color="auto"/>
            </w:tcBorders>
            <w:vAlign w:val="center"/>
          </w:tcPr>
          <w:p w:rsidR="00B84E65" w:rsidRPr="000A58A4" w:rsidRDefault="00B84E65" w:rsidP="00231724">
            <w:pPr>
              <w:spacing w:line="540" w:lineRule="exact"/>
              <w:jc w:val="center"/>
              <w:rPr>
                <w:rFonts w:ascii="宋体" w:hAnsi="宋体"/>
                <w:color w:val="000000"/>
                <w:sz w:val="28"/>
                <w:szCs w:val="28"/>
              </w:rPr>
            </w:pPr>
          </w:p>
        </w:tc>
      </w:tr>
      <w:tr w:rsidR="00B84E65" w:rsidRPr="000A58A4" w:rsidTr="00231724">
        <w:tc>
          <w:tcPr>
            <w:tcW w:w="1545" w:type="dxa"/>
            <w:gridSpan w:val="3"/>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jc w:val="center"/>
              <w:rPr>
                <w:rFonts w:ascii="宋体" w:hAnsi="宋体"/>
                <w:color w:val="000000"/>
                <w:sz w:val="28"/>
                <w:szCs w:val="28"/>
              </w:rPr>
            </w:pPr>
            <w:r w:rsidRPr="000A58A4">
              <w:rPr>
                <w:rFonts w:ascii="宋体" w:hAnsi="宋体" w:hint="eastAsia"/>
                <w:color w:val="000000"/>
                <w:sz w:val="28"/>
                <w:szCs w:val="28"/>
              </w:rPr>
              <w:t>职</w:t>
            </w:r>
            <w:r w:rsidRPr="000A58A4">
              <w:rPr>
                <w:rFonts w:ascii="宋体" w:hAnsi="宋体" w:hint="eastAsia"/>
                <w:color w:val="000000"/>
                <w:sz w:val="28"/>
                <w:szCs w:val="28"/>
              </w:rPr>
              <w:t xml:space="preserve">    </w:t>
            </w:r>
            <w:r w:rsidRPr="000A58A4">
              <w:rPr>
                <w:rFonts w:ascii="宋体" w:hAnsi="宋体" w:hint="eastAsia"/>
                <w:color w:val="000000"/>
                <w:sz w:val="28"/>
                <w:szCs w:val="28"/>
              </w:rPr>
              <w:t>务</w:t>
            </w:r>
          </w:p>
        </w:tc>
        <w:tc>
          <w:tcPr>
            <w:tcW w:w="1801" w:type="dxa"/>
            <w:gridSpan w:val="2"/>
            <w:tcBorders>
              <w:top w:val="single" w:sz="4" w:space="0" w:color="auto"/>
              <w:left w:val="single" w:sz="4" w:space="0" w:color="auto"/>
              <w:bottom w:val="single" w:sz="4" w:space="0" w:color="auto"/>
              <w:right w:val="single" w:sz="4" w:space="0" w:color="auto"/>
            </w:tcBorders>
            <w:vAlign w:val="center"/>
          </w:tcPr>
          <w:p w:rsidR="00B84E65" w:rsidRPr="000A58A4" w:rsidRDefault="00B84E65" w:rsidP="00231724">
            <w:pPr>
              <w:spacing w:line="540" w:lineRule="exact"/>
              <w:jc w:val="center"/>
              <w:rPr>
                <w:rFonts w:ascii="宋体" w:hAnsi="宋体"/>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jc w:val="center"/>
              <w:rPr>
                <w:rFonts w:ascii="宋体" w:hAnsi="宋体"/>
                <w:color w:val="000000"/>
                <w:sz w:val="28"/>
                <w:szCs w:val="28"/>
              </w:rPr>
            </w:pPr>
            <w:r w:rsidRPr="000A58A4">
              <w:rPr>
                <w:rFonts w:ascii="宋体" w:hAnsi="宋体" w:hint="eastAsia"/>
                <w:color w:val="000000"/>
                <w:sz w:val="28"/>
                <w:szCs w:val="28"/>
              </w:rPr>
              <w:t>职称</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B84E65" w:rsidRPr="000A58A4" w:rsidRDefault="00B84E65" w:rsidP="00231724">
            <w:pPr>
              <w:spacing w:line="540" w:lineRule="exact"/>
              <w:jc w:val="center"/>
              <w:rPr>
                <w:rFonts w:ascii="宋体" w:hAnsi="宋体"/>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jc w:val="center"/>
              <w:rPr>
                <w:rFonts w:ascii="宋体" w:hAnsi="宋体"/>
                <w:color w:val="000000"/>
                <w:sz w:val="28"/>
                <w:szCs w:val="28"/>
              </w:rPr>
            </w:pPr>
            <w:r w:rsidRPr="000A58A4">
              <w:rPr>
                <w:rFonts w:ascii="宋体" w:hAnsi="宋体" w:hint="eastAsia"/>
                <w:color w:val="000000"/>
                <w:sz w:val="28"/>
                <w:szCs w:val="28"/>
              </w:rPr>
              <w:t>联系电话</w:t>
            </w:r>
          </w:p>
        </w:tc>
        <w:tc>
          <w:tcPr>
            <w:tcW w:w="1801" w:type="dxa"/>
            <w:gridSpan w:val="2"/>
            <w:tcBorders>
              <w:top w:val="single" w:sz="4" w:space="0" w:color="auto"/>
              <w:left w:val="single" w:sz="4" w:space="0" w:color="auto"/>
              <w:bottom w:val="single" w:sz="4" w:space="0" w:color="auto"/>
              <w:right w:val="single" w:sz="4" w:space="0" w:color="auto"/>
            </w:tcBorders>
            <w:vAlign w:val="center"/>
          </w:tcPr>
          <w:p w:rsidR="00B84E65" w:rsidRPr="000A58A4" w:rsidRDefault="00B84E65" w:rsidP="00231724">
            <w:pPr>
              <w:spacing w:line="540" w:lineRule="exact"/>
              <w:jc w:val="center"/>
              <w:rPr>
                <w:rFonts w:ascii="宋体" w:hAnsi="宋体"/>
                <w:color w:val="000000"/>
                <w:sz w:val="28"/>
                <w:szCs w:val="28"/>
              </w:rPr>
            </w:pPr>
          </w:p>
        </w:tc>
      </w:tr>
      <w:tr w:rsidR="00B84E65" w:rsidRPr="000A58A4" w:rsidTr="00231724">
        <w:tc>
          <w:tcPr>
            <w:tcW w:w="1545" w:type="dxa"/>
            <w:gridSpan w:val="3"/>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360" w:lineRule="exact"/>
              <w:jc w:val="center"/>
              <w:rPr>
                <w:rFonts w:ascii="宋体" w:hAnsi="宋体"/>
                <w:color w:val="000000"/>
                <w:sz w:val="28"/>
                <w:szCs w:val="28"/>
              </w:rPr>
            </w:pPr>
            <w:r w:rsidRPr="000A58A4">
              <w:rPr>
                <w:rFonts w:ascii="宋体" w:hAnsi="宋体" w:hint="eastAsia"/>
                <w:color w:val="000000"/>
                <w:sz w:val="28"/>
                <w:szCs w:val="28"/>
              </w:rPr>
              <w:t>发表论文的刊物或学术会议名称</w:t>
            </w:r>
          </w:p>
        </w:tc>
        <w:tc>
          <w:tcPr>
            <w:tcW w:w="2881" w:type="dxa"/>
            <w:gridSpan w:val="3"/>
            <w:tcBorders>
              <w:top w:val="single" w:sz="4" w:space="0" w:color="auto"/>
              <w:left w:val="single" w:sz="4" w:space="0" w:color="auto"/>
              <w:bottom w:val="single" w:sz="4" w:space="0" w:color="auto"/>
              <w:right w:val="single" w:sz="4" w:space="0" w:color="auto"/>
            </w:tcBorders>
            <w:vAlign w:val="center"/>
          </w:tcPr>
          <w:p w:rsidR="00B84E65" w:rsidRPr="000A58A4" w:rsidRDefault="00B84E65" w:rsidP="00231724">
            <w:pPr>
              <w:spacing w:line="540" w:lineRule="exact"/>
              <w:jc w:val="center"/>
              <w:rPr>
                <w:rFonts w:ascii="宋体" w:hAnsi="宋体"/>
                <w:color w:val="000000"/>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jc w:val="center"/>
              <w:rPr>
                <w:rFonts w:ascii="宋体" w:hAnsi="宋体"/>
                <w:color w:val="000000"/>
                <w:sz w:val="28"/>
                <w:szCs w:val="28"/>
              </w:rPr>
            </w:pPr>
            <w:r w:rsidRPr="000A58A4">
              <w:rPr>
                <w:rFonts w:ascii="宋体" w:hAnsi="宋体" w:hint="eastAsia"/>
                <w:color w:val="000000"/>
                <w:sz w:val="28"/>
                <w:szCs w:val="28"/>
              </w:rPr>
              <w:t>时间</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B84E65" w:rsidRPr="000A58A4" w:rsidRDefault="00B84E65" w:rsidP="00231724">
            <w:pPr>
              <w:spacing w:line="540" w:lineRule="exact"/>
              <w:jc w:val="center"/>
              <w:rPr>
                <w:rFonts w:ascii="宋体" w:hAnsi="宋体"/>
                <w:color w:val="000000"/>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jc w:val="center"/>
              <w:rPr>
                <w:rFonts w:ascii="宋体" w:hAnsi="宋体"/>
                <w:color w:val="000000"/>
                <w:sz w:val="28"/>
                <w:szCs w:val="28"/>
              </w:rPr>
            </w:pPr>
            <w:r w:rsidRPr="000A58A4">
              <w:rPr>
                <w:rFonts w:ascii="宋体" w:hAnsi="宋体" w:hint="eastAsia"/>
                <w:color w:val="000000"/>
                <w:sz w:val="28"/>
                <w:szCs w:val="28"/>
              </w:rPr>
              <w:t>地点</w:t>
            </w:r>
          </w:p>
        </w:tc>
        <w:tc>
          <w:tcPr>
            <w:tcW w:w="1801" w:type="dxa"/>
            <w:gridSpan w:val="2"/>
            <w:tcBorders>
              <w:top w:val="single" w:sz="4" w:space="0" w:color="auto"/>
              <w:left w:val="single" w:sz="4" w:space="0" w:color="auto"/>
              <w:bottom w:val="single" w:sz="4" w:space="0" w:color="auto"/>
              <w:right w:val="single" w:sz="4" w:space="0" w:color="auto"/>
            </w:tcBorders>
            <w:vAlign w:val="center"/>
          </w:tcPr>
          <w:p w:rsidR="00B84E65" w:rsidRPr="000A58A4" w:rsidRDefault="00B84E65" w:rsidP="00231724">
            <w:pPr>
              <w:spacing w:line="540" w:lineRule="exact"/>
              <w:jc w:val="center"/>
              <w:rPr>
                <w:rFonts w:ascii="宋体" w:hAnsi="宋体"/>
                <w:color w:val="000000"/>
                <w:sz w:val="28"/>
                <w:szCs w:val="28"/>
              </w:rPr>
            </w:pPr>
          </w:p>
        </w:tc>
      </w:tr>
      <w:tr w:rsidR="00B84E65" w:rsidRPr="000A58A4" w:rsidTr="00231724">
        <w:trPr>
          <w:trHeight w:val="3045"/>
        </w:trPr>
        <w:tc>
          <w:tcPr>
            <w:tcW w:w="644" w:type="dxa"/>
            <w:vMerge w:val="restart"/>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jc w:val="center"/>
              <w:rPr>
                <w:rFonts w:ascii="宋体" w:hAnsi="宋体"/>
                <w:color w:val="000000"/>
                <w:sz w:val="28"/>
                <w:szCs w:val="28"/>
              </w:rPr>
            </w:pPr>
            <w:r w:rsidRPr="000A58A4">
              <w:rPr>
                <w:rFonts w:ascii="宋体" w:hAnsi="宋体" w:hint="eastAsia"/>
                <w:color w:val="000000"/>
                <w:sz w:val="28"/>
                <w:szCs w:val="28"/>
              </w:rPr>
              <w:t>学会</w:t>
            </w:r>
          </w:p>
          <w:p w:rsidR="00B84E65" w:rsidRPr="000A58A4" w:rsidRDefault="00B84E65" w:rsidP="00231724">
            <w:pPr>
              <w:spacing w:line="540" w:lineRule="exact"/>
              <w:jc w:val="center"/>
              <w:rPr>
                <w:rFonts w:ascii="宋体" w:hAnsi="宋体"/>
                <w:color w:val="000000"/>
                <w:sz w:val="28"/>
                <w:szCs w:val="28"/>
              </w:rPr>
            </w:pPr>
            <w:r w:rsidRPr="000A58A4">
              <w:rPr>
                <w:rFonts w:ascii="宋体" w:hAnsi="宋体" w:hint="eastAsia"/>
                <w:color w:val="000000"/>
                <w:sz w:val="28"/>
                <w:szCs w:val="28"/>
              </w:rPr>
              <w:t>、</w:t>
            </w:r>
          </w:p>
          <w:p w:rsidR="00B84E65" w:rsidRPr="000A58A4" w:rsidRDefault="00B84E65" w:rsidP="00231724">
            <w:pPr>
              <w:spacing w:line="540" w:lineRule="exact"/>
              <w:jc w:val="center"/>
              <w:rPr>
                <w:rFonts w:ascii="宋体" w:hAnsi="宋体"/>
                <w:color w:val="000000"/>
                <w:sz w:val="28"/>
                <w:szCs w:val="28"/>
              </w:rPr>
            </w:pPr>
            <w:r w:rsidRPr="000A58A4">
              <w:rPr>
                <w:rFonts w:ascii="宋体" w:hAnsi="宋体" w:hint="eastAsia"/>
                <w:color w:val="000000"/>
                <w:sz w:val="28"/>
                <w:szCs w:val="28"/>
              </w:rPr>
              <w:t>设区市</w:t>
            </w:r>
          </w:p>
          <w:p w:rsidR="00B84E65" w:rsidRPr="000A58A4" w:rsidRDefault="00B84E65" w:rsidP="00231724">
            <w:pPr>
              <w:spacing w:line="540" w:lineRule="exact"/>
              <w:jc w:val="center"/>
              <w:rPr>
                <w:rFonts w:ascii="宋体" w:hAnsi="宋体"/>
                <w:color w:val="000000"/>
                <w:sz w:val="28"/>
                <w:szCs w:val="28"/>
              </w:rPr>
            </w:pPr>
            <w:r w:rsidRPr="000A58A4">
              <w:rPr>
                <w:rFonts w:ascii="宋体" w:hAnsi="宋体" w:hint="eastAsia"/>
                <w:color w:val="000000"/>
                <w:sz w:val="28"/>
                <w:szCs w:val="28"/>
              </w:rPr>
              <w:t>、</w:t>
            </w:r>
          </w:p>
          <w:p w:rsidR="00B84E65" w:rsidRPr="000A58A4" w:rsidRDefault="00B84E65" w:rsidP="00231724">
            <w:pPr>
              <w:spacing w:line="540" w:lineRule="exact"/>
              <w:jc w:val="center"/>
              <w:rPr>
                <w:rFonts w:ascii="宋体" w:hAnsi="宋体"/>
                <w:color w:val="000000"/>
                <w:sz w:val="28"/>
                <w:szCs w:val="28"/>
              </w:rPr>
            </w:pPr>
            <w:r w:rsidRPr="000A58A4">
              <w:rPr>
                <w:rFonts w:ascii="宋体" w:hAnsi="宋体" w:hint="eastAsia"/>
                <w:color w:val="000000"/>
                <w:sz w:val="28"/>
                <w:szCs w:val="28"/>
              </w:rPr>
              <w:t>高校科协评审栏</w:t>
            </w:r>
          </w:p>
        </w:tc>
        <w:tc>
          <w:tcPr>
            <w:tcW w:w="8643" w:type="dxa"/>
            <w:gridSpan w:val="11"/>
            <w:tcBorders>
              <w:top w:val="single" w:sz="4" w:space="0" w:color="auto"/>
              <w:left w:val="single" w:sz="4" w:space="0" w:color="auto"/>
              <w:bottom w:val="single" w:sz="4" w:space="0" w:color="auto"/>
              <w:right w:val="single" w:sz="4" w:space="0" w:color="auto"/>
            </w:tcBorders>
            <w:hideMark/>
          </w:tcPr>
          <w:p w:rsidR="00B84E65" w:rsidRPr="000A58A4" w:rsidRDefault="00B84E65" w:rsidP="00231724">
            <w:pPr>
              <w:spacing w:line="540" w:lineRule="exact"/>
              <w:rPr>
                <w:rFonts w:ascii="宋体" w:hAnsi="宋体"/>
                <w:color w:val="000000"/>
                <w:sz w:val="28"/>
                <w:szCs w:val="28"/>
              </w:rPr>
            </w:pPr>
            <w:r w:rsidRPr="000A58A4">
              <w:rPr>
                <w:rFonts w:ascii="宋体" w:hAnsi="宋体" w:hint="eastAsia"/>
                <w:color w:val="000000"/>
                <w:sz w:val="28"/>
                <w:szCs w:val="28"/>
              </w:rPr>
              <w:t>评审意见：</w:t>
            </w:r>
          </w:p>
        </w:tc>
      </w:tr>
      <w:tr w:rsidR="00B84E65" w:rsidRPr="000A58A4" w:rsidTr="00231724">
        <w:trPr>
          <w:trHeight w:val="7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widowControl/>
              <w:jc w:val="left"/>
              <w:rPr>
                <w:rFonts w:ascii="宋体" w:hAnsi="宋体"/>
                <w:color w:val="000000"/>
                <w:sz w:val="28"/>
                <w:szCs w:val="28"/>
              </w:rPr>
            </w:pPr>
          </w:p>
        </w:tc>
        <w:tc>
          <w:tcPr>
            <w:tcW w:w="544" w:type="dxa"/>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jc w:val="center"/>
              <w:rPr>
                <w:rFonts w:ascii="宋体" w:hAnsi="宋体"/>
                <w:color w:val="000000"/>
                <w:sz w:val="28"/>
                <w:szCs w:val="28"/>
              </w:rPr>
            </w:pPr>
            <w:r w:rsidRPr="000A58A4">
              <w:rPr>
                <w:rFonts w:ascii="宋体" w:hAnsi="宋体" w:hint="eastAsia"/>
                <w:color w:val="000000"/>
                <w:sz w:val="28"/>
                <w:szCs w:val="28"/>
              </w:rPr>
              <w:t>得分</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rPr>
                <w:rFonts w:ascii="宋体" w:hAnsi="宋体"/>
                <w:color w:val="000000"/>
                <w:sz w:val="28"/>
                <w:szCs w:val="28"/>
              </w:rPr>
            </w:pPr>
            <w:r w:rsidRPr="000A58A4">
              <w:rPr>
                <w:rFonts w:ascii="宋体" w:hAnsi="宋体" w:hint="eastAsia"/>
                <w:color w:val="000000"/>
                <w:sz w:val="28"/>
                <w:szCs w:val="28"/>
              </w:rPr>
              <w:t>创新：</w:t>
            </w:r>
          </w:p>
        </w:tc>
        <w:tc>
          <w:tcPr>
            <w:tcW w:w="1618" w:type="dxa"/>
            <w:gridSpan w:val="2"/>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rPr>
                <w:rFonts w:ascii="宋体" w:hAnsi="宋体"/>
                <w:color w:val="000000"/>
                <w:sz w:val="28"/>
                <w:szCs w:val="28"/>
              </w:rPr>
            </w:pPr>
            <w:r w:rsidRPr="000A58A4">
              <w:rPr>
                <w:rFonts w:ascii="宋体" w:hAnsi="宋体" w:hint="eastAsia"/>
                <w:color w:val="000000"/>
                <w:sz w:val="28"/>
                <w:szCs w:val="28"/>
              </w:rPr>
              <w:t>价值：</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rPr>
                <w:rFonts w:ascii="宋体" w:hAnsi="宋体"/>
                <w:color w:val="000000"/>
                <w:sz w:val="28"/>
                <w:szCs w:val="28"/>
              </w:rPr>
            </w:pPr>
            <w:r w:rsidRPr="000A58A4">
              <w:rPr>
                <w:rFonts w:ascii="宋体" w:hAnsi="宋体" w:hint="eastAsia"/>
                <w:color w:val="000000"/>
                <w:sz w:val="28"/>
                <w:szCs w:val="28"/>
              </w:rPr>
              <w:t>论证：</w:t>
            </w:r>
          </w:p>
        </w:tc>
        <w:tc>
          <w:tcPr>
            <w:tcW w:w="1619" w:type="dxa"/>
            <w:gridSpan w:val="3"/>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rPr>
                <w:rFonts w:ascii="宋体" w:hAnsi="宋体"/>
                <w:color w:val="000000"/>
                <w:sz w:val="28"/>
                <w:szCs w:val="28"/>
              </w:rPr>
            </w:pPr>
            <w:r w:rsidRPr="000A58A4">
              <w:rPr>
                <w:rFonts w:ascii="宋体" w:hAnsi="宋体" w:hint="eastAsia"/>
                <w:color w:val="000000"/>
                <w:sz w:val="28"/>
                <w:szCs w:val="28"/>
              </w:rPr>
              <w:t>难度：</w:t>
            </w:r>
          </w:p>
        </w:tc>
        <w:tc>
          <w:tcPr>
            <w:tcW w:w="1622" w:type="dxa"/>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rPr>
                <w:rFonts w:ascii="宋体" w:hAnsi="宋体"/>
                <w:color w:val="000000"/>
                <w:sz w:val="28"/>
                <w:szCs w:val="28"/>
              </w:rPr>
            </w:pPr>
            <w:r w:rsidRPr="000A58A4">
              <w:rPr>
                <w:rFonts w:ascii="宋体" w:hAnsi="宋体" w:hint="eastAsia"/>
                <w:color w:val="000000"/>
                <w:sz w:val="28"/>
                <w:szCs w:val="28"/>
              </w:rPr>
              <w:t>合计：</w:t>
            </w:r>
          </w:p>
        </w:tc>
      </w:tr>
      <w:tr w:rsidR="00B84E65" w:rsidRPr="000A58A4" w:rsidTr="00231724">
        <w:trPr>
          <w:trHeight w:val="6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widowControl/>
              <w:jc w:val="left"/>
              <w:rPr>
                <w:rFonts w:ascii="宋体" w:hAnsi="宋体"/>
                <w:color w:val="000000"/>
                <w:sz w:val="28"/>
                <w:szCs w:val="28"/>
              </w:rPr>
            </w:pPr>
          </w:p>
        </w:tc>
        <w:tc>
          <w:tcPr>
            <w:tcW w:w="8643" w:type="dxa"/>
            <w:gridSpan w:val="11"/>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540" w:lineRule="exact"/>
              <w:rPr>
                <w:rFonts w:ascii="宋体" w:hAnsi="宋体"/>
                <w:color w:val="000000"/>
                <w:sz w:val="28"/>
                <w:szCs w:val="28"/>
              </w:rPr>
            </w:pPr>
            <w:r w:rsidRPr="000A58A4">
              <w:rPr>
                <w:rFonts w:ascii="宋体" w:hAnsi="宋体" w:hint="eastAsia"/>
                <w:color w:val="000000"/>
                <w:sz w:val="28"/>
                <w:szCs w:val="28"/>
              </w:rPr>
              <w:t>建议授奖等级：</w:t>
            </w:r>
          </w:p>
        </w:tc>
      </w:tr>
      <w:tr w:rsidR="00B84E65" w:rsidRPr="000A58A4" w:rsidTr="00231724">
        <w:trPr>
          <w:trHeight w:val="3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widowControl/>
              <w:jc w:val="left"/>
              <w:rPr>
                <w:rFonts w:ascii="宋体" w:hAnsi="宋体"/>
                <w:color w:val="000000"/>
                <w:sz w:val="28"/>
                <w:szCs w:val="28"/>
              </w:rPr>
            </w:pPr>
          </w:p>
        </w:tc>
        <w:tc>
          <w:tcPr>
            <w:tcW w:w="8643" w:type="dxa"/>
            <w:gridSpan w:val="11"/>
            <w:tcBorders>
              <w:top w:val="single" w:sz="4" w:space="0" w:color="auto"/>
              <w:left w:val="single" w:sz="4" w:space="0" w:color="auto"/>
              <w:bottom w:val="single" w:sz="4" w:space="0" w:color="auto"/>
              <w:right w:val="single" w:sz="4" w:space="0" w:color="auto"/>
            </w:tcBorders>
          </w:tcPr>
          <w:p w:rsidR="00B84E65" w:rsidRPr="000A58A4" w:rsidRDefault="00B84E65" w:rsidP="00231724">
            <w:pPr>
              <w:spacing w:line="540" w:lineRule="exact"/>
              <w:rPr>
                <w:rFonts w:ascii="宋体" w:hAnsi="宋体"/>
                <w:color w:val="000000"/>
                <w:sz w:val="28"/>
                <w:szCs w:val="28"/>
              </w:rPr>
            </w:pPr>
            <w:r w:rsidRPr="000A58A4">
              <w:rPr>
                <w:rFonts w:ascii="宋体" w:hAnsi="宋体" w:hint="eastAsia"/>
                <w:color w:val="000000"/>
                <w:sz w:val="28"/>
                <w:szCs w:val="28"/>
              </w:rPr>
              <w:t>评审者签名：</w:t>
            </w:r>
          </w:p>
          <w:p w:rsidR="00B84E65" w:rsidRPr="000A58A4" w:rsidRDefault="00B84E65" w:rsidP="00231724">
            <w:pPr>
              <w:spacing w:line="540" w:lineRule="exact"/>
              <w:rPr>
                <w:rFonts w:ascii="宋体" w:hAnsi="宋体"/>
                <w:color w:val="000000"/>
                <w:sz w:val="28"/>
                <w:szCs w:val="28"/>
              </w:rPr>
            </w:pPr>
          </w:p>
          <w:p w:rsidR="00B84E65" w:rsidRPr="000A58A4" w:rsidRDefault="00B84E65" w:rsidP="00231724">
            <w:pPr>
              <w:spacing w:line="540" w:lineRule="exact"/>
              <w:rPr>
                <w:rFonts w:ascii="宋体" w:hAnsi="宋体"/>
                <w:color w:val="000000"/>
                <w:sz w:val="28"/>
                <w:szCs w:val="28"/>
              </w:rPr>
            </w:pPr>
          </w:p>
          <w:p w:rsidR="00B84E65" w:rsidRPr="000A58A4" w:rsidRDefault="00B84E65" w:rsidP="00231724">
            <w:pPr>
              <w:spacing w:line="540" w:lineRule="exact"/>
              <w:rPr>
                <w:rFonts w:ascii="宋体" w:hAnsi="宋体"/>
                <w:color w:val="000000"/>
                <w:sz w:val="28"/>
                <w:szCs w:val="28"/>
              </w:rPr>
            </w:pPr>
          </w:p>
          <w:p w:rsidR="00B84E65" w:rsidRPr="000A58A4" w:rsidRDefault="00B84E65" w:rsidP="00231724">
            <w:pPr>
              <w:spacing w:line="360" w:lineRule="exact"/>
              <w:rPr>
                <w:rFonts w:ascii="宋体" w:hAnsi="宋体"/>
                <w:color w:val="000000"/>
                <w:sz w:val="28"/>
                <w:szCs w:val="28"/>
              </w:rPr>
            </w:pPr>
            <w:r w:rsidRPr="000A58A4">
              <w:rPr>
                <w:rFonts w:ascii="宋体" w:hAnsi="宋体" w:hint="eastAsia"/>
                <w:color w:val="000000"/>
                <w:sz w:val="28"/>
                <w:szCs w:val="28"/>
              </w:rPr>
              <w:t xml:space="preserve">                           </w:t>
            </w:r>
            <w:r w:rsidRPr="000A58A4">
              <w:rPr>
                <w:rFonts w:ascii="宋体" w:hAnsi="宋体" w:hint="eastAsia"/>
                <w:color w:val="000000"/>
                <w:sz w:val="28"/>
                <w:szCs w:val="28"/>
              </w:rPr>
              <w:t>评委会负责人（签名）：</w:t>
            </w:r>
          </w:p>
          <w:p w:rsidR="00B84E65" w:rsidRPr="000A58A4" w:rsidRDefault="00B84E65" w:rsidP="00231724">
            <w:pPr>
              <w:spacing w:line="400" w:lineRule="exact"/>
              <w:rPr>
                <w:rFonts w:ascii="宋体" w:hAnsi="宋体"/>
                <w:color w:val="000000"/>
                <w:sz w:val="28"/>
                <w:szCs w:val="28"/>
              </w:rPr>
            </w:pPr>
            <w:r w:rsidRPr="000A58A4">
              <w:rPr>
                <w:rFonts w:ascii="宋体" w:hAnsi="宋体" w:hint="eastAsia"/>
                <w:color w:val="000000"/>
                <w:sz w:val="28"/>
                <w:szCs w:val="28"/>
              </w:rPr>
              <w:t xml:space="preserve">                                   </w:t>
            </w:r>
            <w:r w:rsidRPr="000A58A4">
              <w:rPr>
                <w:rFonts w:ascii="宋体" w:hAnsi="宋体" w:hint="eastAsia"/>
                <w:color w:val="000000"/>
                <w:sz w:val="28"/>
                <w:szCs w:val="28"/>
              </w:rPr>
              <w:t>年</w:t>
            </w:r>
            <w:r w:rsidRPr="000A58A4">
              <w:rPr>
                <w:rFonts w:ascii="宋体" w:hAnsi="宋体" w:hint="eastAsia"/>
                <w:color w:val="000000"/>
                <w:sz w:val="28"/>
                <w:szCs w:val="28"/>
              </w:rPr>
              <w:t xml:space="preserve">    </w:t>
            </w:r>
            <w:r w:rsidRPr="000A58A4">
              <w:rPr>
                <w:rFonts w:ascii="宋体" w:hAnsi="宋体" w:hint="eastAsia"/>
                <w:color w:val="000000"/>
                <w:sz w:val="28"/>
                <w:szCs w:val="28"/>
              </w:rPr>
              <w:t>月</w:t>
            </w:r>
            <w:r w:rsidRPr="000A58A4">
              <w:rPr>
                <w:rFonts w:ascii="宋体" w:hAnsi="宋体" w:hint="eastAsia"/>
                <w:color w:val="000000"/>
                <w:sz w:val="28"/>
                <w:szCs w:val="28"/>
              </w:rPr>
              <w:t xml:space="preserve">    </w:t>
            </w:r>
            <w:r w:rsidRPr="000A58A4">
              <w:rPr>
                <w:rFonts w:ascii="宋体" w:hAnsi="宋体" w:hint="eastAsia"/>
                <w:color w:val="000000"/>
                <w:sz w:val="28"/>
                <w:szCs w:val="28"/>
              </w:rPr>
              <w:t>日</w:t>
            </w:r>
          </w:p>
        </w:tc>
      </w:tr>
      <w:tr w:rsidR="00B84E65" w:rsidRPr="000A58A4" w:rsidTr="00231724">
        <w:trPr>
          <w:trHeight w:val="29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widowControl/>
              <w:jc w:val="left"/>
              <w:rPr>
                <w:rFonts w:ascii="宋体" w:hAnsi="宋体"/>
                <w:color w:val="000000"/>
                <w:sz w:val="28"/>
                <w:szCs w:val="28"/>
              </w:rPr>
            </w:pPr>
          </w:p>
        </w:tc>
        <w:tc>
          <w:tcPr>
            <w:tcW w:w="8643" w:type="dxa"/>
            <w:gridSpan w:val="11"/>
            <w:tcBorders>
              <w:top w:val="single" w:sz="4" w:space="0" w:color="auto"/>
              <w:left w:val="single" w:sz="4" w:space="0" w:color="auto"/>
              <w:bottom w:val="single" w:sz="4" w:space="0" w:color="auto"/>
              <w:right w:val="single" w:sz="4" w:space="0" w:color="auto"/>
            </w:tcBorders>
          </w:tcPr>
          <w:p w:rsidR="00B84E65" w:rsidRPr="000A58A4" w:rsidRDefault="00B84E65" w:rsidP="00231724">
            <w:pPr>
              <w:spacing w:line="540" w:lineRule="exact"/>
              <w:rPr>
                <w:rFonts w:ascii="宋体" w:hAnsi="宋体"/>
                <w:color w:val="000000"/>
                <w:sz w:val="28"/>
                <w:szCs w:val="28"/>
              </w:rPr>
            </w:pPr>
            <w:r w:rsidRPr="000A58A4">
              <w:rPr>
                <w:rFonts w:ascii="宋体" w:hAnsi="宋体" w:hint="eastAsia"/>
                <w:color w:val="000000"/>
                <w:sz w:val="28"/>
                <w:szCs w:val="28"/>
              </w:rPr>
              <w:t>推荐单位意见：</w:t>
            </w:r>
          </w:p>
          <w:p w:rsidR="00B84E65" w:rsidRPr="000A58A4" w:rsidRDefault="00B84E65" w:rsidP="00231724">
            <w:pPr>
              <w:spacing w:line="540" w:lineRule="exact"/>
              <w:rPr>
                <w:rFonts w:ascii="宋体" w:hAnsi="宋体"/>
                <w:color w:val="000000"/>
                <w:sz w:val="28"/>
                <w:szCs w:val="28"/>
              </w:rPr>
            </w:pPr>
          </w:p>
          <w:p w:rsidR="00B84E65" w:rsidRPr="000A58A4" w:rsidRDefault="00B84E65" w:rsidP="00231724">
            <w:pPr>
              <w:spacing w:line="540" w:lineRule="exact"/>
              <w:rPr>
                <w:rFonts w:ascii="宋体" w:hAnsi="宋体"/>
                <w:color w:val="000000"/>
                <w:sz w:val="28"/>
                <w:szCs w:val="28"/>
              </w:rPr>
            </w:pPr>
          </w:p>
          <w:p w:rsidR="00B84E65" w:rsidRPr="000A58A4" w:rsidRDefault="00B84E65" w:rsidP="00231724">
            <w:pPr>
              <w:spacing w:line="540" w:lineRule="exact"/>
              <w:rPr>
                <w:rFonts w:ascii="宋体" w:hAnsi="宋体"/>
                <w:color w:val="000000"/>
                <w:sz w:val="28"/>
                <w:szCs w:val="28"/>
              </w:rPr>
            </w:pPr>
            <w:r w:rsidRPr="000A58A4">
              <w:rPr>
                <w:rFonts w:ascii="宋体" w:hAnsi="宋体" w:hint="eastAsia"/>
                <w:color w:val="000000"/>
                <w:sz w:val="28"/>
                <w:szCs w:val="28"/>
              </w:rPr>
              <w:t xml:space="preserve">                </w:t>
            </w:r>
            <w:r w:rsidRPr="000A58A4">
              <w:rPr>
                <w:rFonts w:ascii="宋体" w:hAnsi="宋体" w:hint="eastAsia"/>
                <w:color w:val="000000"/>
                <w:sz w:val="28"/>
                <w:szCs w:val="28"/>
              </w:rPr>
              <w:t>单位负责人签名：</w:t>
            </w:r>
            <w:r w:rsidRPr="000A58A4">
              <w:rPr>
                <w:rFonts w:ascii="宋体" w:hAnsi="宋体" w:hint="eastAsia"/>
                <w:color w:val="000000"/>
                <w:sz w:val="28"/>
                <w:szCs w:val="28"/>
              </w:rPr>
              <w:t xml:space="preserve">          </w:t>
            </w:r>
            <w:r w:rsidRPr="000A58A4">
              <w:rPr>
                <w:rFonts w:ascii="宋体" w:hAnsi="宋体" w:hint="eastAsia"/>
                <w:color w:val="000000"/>
                <w:sz w:val="28"/>
                <w:szCs w:val="28"/>
              </w:rPr>
              <w:t>单位盖章：</w:t>
            </w:r>
          </w:p>
          <w:p w:rsidR="00B84E65" w:rsidRPr="000A58A4" w:rsidRDefault="00B84E65" w:rsidP="00231724">
            <w:pPr>
              <w:spacing w:line="540" w:lineRule="exact"/>
              <w:rPr>
                <w:rFonts w:ascii="宋体" w:hAnsi="宋体"/>
                <w:color w:val="000000"/>
                <w:sz w:val="28"/>
                <w:szCs w:val="28"/>
              </w:rPr>
            </w:pPr>
            <w:r w:rsidRPr="000A58A4">
              <w:rPr>
                <w:rFonts w:ascii="宋体" w:hAnsi="宋体" w:hint="eastAsia"/>
                <w:color w:val="000000"/>
                <w:sz w:val="28"/>
                <w:szCs w:val="28"/>
              </w:rPr>
              <w:t xml:space="preserve">                                   </w:t>
            </w:r>
            <w:r w:rsidRPr="000A58A4">
              <w:rPr>
                <w:rFonts w:ascii="宋体" w:hAnsi="宋体" w:hint="eastAsia"/>
                <w:color w:val="000000"/>
                <w:sz w:val="28"/>
                <w:szCs w:val="28"/>
              </w:rPr>
              <w:t>年</w:t>
            </w:r>
            <w:r w:rsidRPr="000A58A4">
              <w:rPr>
                <w:rFonts w:ascii="宋体" w:hAnsi="宋体" w:hint="eastAsia"/>
                <w:color w:val="000000"/>
                <w:sz w:val="28"/>
                <w:szCs w:val="28"/>
              </w:rPr>
              <w:t xml:space="preserve">    </w:t>
            </w:r>
            <w:r w:rsidRPr="000A58A4">
              <w:rPr>
                <w:rFonts w:ascii="宋体" w:hAnsi="宋体" w:hint="eastAsia"/>
                <w:color w:val="000000"/>
                <w:sz w:val="28"/>
                <w:szCs w:val="28"/>
              </w:rPr>
              <w:t>月</w:t>
            </w:r>
            <w:r w:rsidRPr="000A58A4">
              <w:rPr>
                <w:rFonts w:ascii="宋体" w:hAnsi="宋体" w:hint="eastAsia"/>
                <w:color w:val="000000"/>
                <w:sz w:val="28"/>
                <w:szCs w:val="28"/>
              </w:rPr>
              <w:t xml:space="preserve">    </w:t>
            </w:r>
            <w:r w:rsidRPr="000A58A4">
              <w:rPr>
                <w:rFonts w:ascii="宋体" w:hAnsi="宋体" w:hint="eastAsia"/>
                <w:color w:val="000000"/>
                <w:sz w:val="28"/>
                <w:szCs w:val="28"/>
              </w:rPr>
              <w:t>日</w:t>
            </w:r>
          </w:p>
        </w:tc>
      </w:tr>
    </w:tbl>
    <w:p w:rsidR="00B84E65" w:rsidRPr="000A58A4" w:rsidRDefault="00B84E65" w:rsidP="00B84E65">
      <w:pPr>
        <w:spacing w:line="380" w:lineRule="exact"/>
        <w:jc w:val="center"/>
        <w:rPr>
          <w:rFonts w:ascii="宋体" w:hAnsi="宋体"/>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900"/>
        <w:gridCol w:w="2567"/>
        <w:gridCol w:w="1049"/>
        <w:gridCol w:w="2736"/>
      </w:tblGrid>
      <w:tr w:rsidR="00B84E65" w:rsidRPr="000A58A4" w:rsidTr="00231724">
        <w:trPr>
          <w:trHeight w:val="288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380" w:lineRule="exact"/>
              <w:jc w:val="center"/>
              <w:rPr>
                <w:rFonts w:ascii="宋体" w:hAnsi="宋体"/>
                <w:color w:val="000000"/>
                <w:sz w:val="28"/>
                <w:szCs w:val="28"/>
              </w:rPr>
            </w:pPr>
            <w:r w:rsidRPr="000A58A4">
              <w:rPr>
                <w:rFonts w:ascii="宋体" w:hAnsi="宋体" w:hint="eastAsia"/>
                <w:color w:val="000000"/>
                <w:sz w:val="28"/>
                <w:szCs w:val="28"/>
              </w:rPr>
              <w:t>省评委会评审栏</w:t>
            </w:r>
          </w:p>
        </w:tc>
        <w:tc>
          <w:tcPr>
            <w:tcW w:w="8639" w:type="dxa"/>
            <w:gridSpan w:val="4"/>
            <w:tcBorders>
              <w:top w:val="single" w:sz="4" w:space="0" w:color="auto"/>
              <w:left w:val="single" w:sz="4" w:space="0" w:color="auto"/>
              <w:bottom w:val="single" w:sz="4" w:space="0" w:color="auto"/>
              <w:right w:val="single" w:sz="4" w:space="0" w:color="auto"/>
            </w:tcBorders>
            <w:hideMark/>
          </w:tcPr>
          <w:p w:rsidR="00B84E65" w:rsidRPr="000A58A4" w:rsidRDefault="00B84E65" w:rsidP="00231724">
            <w:pPr>
              <w:spacing w:line="380" w:lineRule="exact"/>
              <w:rPr>
                <w:rFonts w:ascii="宋体" w:hAnsi="宋体"/>
                <w:color w:val="000000"/>
                <w:sz w:val="28"/>
                <w:szCs w:val="28"/>
              </w:rPr>
            </w:pPr>
            <w:r w:rsidRPr="000A58A4">
              <w:rPr>
                <w:rFonts w:ascii="宋体" w:hAnsi="宋体" w:hint="eastAsia"/>
                <w:color w:val="000000"/>
                <w:sz w:val="28"/>
                <w:szCs w:val="28"/>
              </w:rPr>
              <w:t>评审小组意见：</w:t>
            </w:r>
          </w:p>
        </w:tc>
      </w:tr>
      <w:tr w:rsidR="00B84E65" w:rsidRPr="000A58A4" w:rsidTr="00231724">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widowControl/>
              <w:jc w:val="left"/>
              <w:rPr>
                <w:rFonts w:ascii="宋体" w:hAnsi="宋体"/>
                <w:color w:val="000000"/>
                <w:sz w:val="28"/>
                <w:szCs w:val="28"/>
              </w:rPr>
            </w:pPr>
          </w:p>
        </w:tc>
        <w:tc>
          <w:tcPr>
            <w:tcW w:w="8639" w:type="dxa"/>
            <w:gridSpan w:val="4"/>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380" w:lineRule="exact"/>
              <w:rPr>
                <w:rFonts w:ascii="宋体" w:hAnsi="宋体"/>
                <w:color w:val="000000"/>
                <w:sz w:val="28"/>
                <w:szCs w:val="28"/>
              </w:rPr>
            </w:pPr>
            <w:r w:rsidRPr="000A58A4">
              <w:rPr>
                <w:rFonts w:ascii="宋体" w:hAnsi="宋体" w:hint="eastAsia"/>
                <w:color w:val="000000"/>
                <w:sz w:val="28"/>
                <w:szCs w:val="28"/>
              </w:rPr>
              <w:t>建议评定等级：</w:t>
            </w:r>
          </w:p>
        </w:tc>
      </w:tr>
      <w:tr w:rsidR="00B84E65" w:rsidRPr="000A58A4" w:rsidTr="00231724">
        <w:trPr>
          <w:trHeight w:val="29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widowControl/>
              <w:jc w:val="left"/>
              <w:rPr>
                <w:rFonts w:ascii="宋体" w:hAnsi="宋体"/>
                <w:color w:val="000000"/>
                <w:sz w:val="28"/>
                <w:szCs w:val="28"/>
              </w:rPr>
            </w:pPr>
          </w:p>
        </w:tc>
        <w:tc>
          <w:tcPr>
            <w:tcW w:w="8639" w:type="dxa"/>
            <w:gridSpan w:val="4"/>
            <w:tcBorders>
              <w:top w:val="single" w:sz="4" w:space="0" w:color="auto"/>
              <w:left w:val="single" w:sz="4" w:space="0" w:color="auto"/>
              <w:bottom w:val="single" w:sz="4" w:space="0" w:color="auto"/>
              <w:right w:val="single" w:sz="4" w:space="0" w:color="auto"/>
            </w:tcBorders>
          </w:tcPr>
          <w:p w:rsidR="00B84E65" w:rsidRPr="000A58A4" w:rsidRDefault="00B84E65" w:rsidP="00231724">
            <w:pPr>
              <w:spacing w:line="380" w:lineRule="exact"/>
              <w:rPr>
                <w:rFonts w:ascii="宋体" w:hAnsi="宋体"/>
                <w:color w:val="000000"/>
                <w:sz w:val="28"/>
                <w:szCs w:val="28"/>
              </w:rPr>
            </w:pPr>
            <w:r w:rsidRPr="000A58A4">
              <w:rPr>
                <w:rFonts w:ascii="宋体" w:hAnsi="宋体" w:hint="eastAsia"/>
                <w:color w:val="000000"/>
                <w:sz w:val="28"/>
                <w:szCs w:val="28"/>
              </w:rPr>
              <w:t>评审组成员签名：</w:t>
            </w:r>
          </w:p>
          <w:p w:rsidR="00B84E65" w:rsidRPr="000A58A4" w:rsidRDefault="00B84E65" w:rsidP="00231724">
            <w:pPr>
              <w:spacing w:line="380" w:lineRule="exact"/>
              <w:rPr>
                <w:rFonts w:ascii="宋体" w:hAnsi="宋体"/>
                <w:color w:val="000000"/>
                <w:sz w:val="28"/>
                <w:szCs w:val="28"/>
              </w:rPr>
            </w:pPr>
          </w:p>
          <w:p w:rsidR="00B84E65" w:rsidRPr="000A58A4" w:rsidRDefault="00B84E65" w:rsidP="00231724">
            <w:pPr>
              <w:spacing w:line="380" w:lineRule="exact"/>
              <w:rPr>
                <w:rFonts w:ascii="宋体" w:hAnsi="宋体"/>
                <w:color w:val="000000"/>
                <w:sz w:val="28"/>
                <w:szCs w:val="28"/>
              </w:rPr>
            </w:pPr>
          </w:p>
          <w:p w:rsidR="00B84E65" w:rsidRPr="000A58A4" w:rsidRDefault="00B84E65" w:rsidP="00231724">
            <w:pPr>
              <w:spacing w:line="380" w:lineRule="exact"/>
              <w:rPr>
                <w:rFonts w:ascii="宋体" w:hAnsi="宋体"/>
                <w:color w:val="000000"/>
                <w:sz w:val="28"/>
                <w:szCs w:val="28"/>
              </w:rPr>
            </w:pPr>
          </w:p>
          <w:p w:rsidR="00B84E65" w:rsidRPr="000A58A4" w:rsidRDefault="00B84E65" w:rsidP="00231724">
            <w:pPr>
              <w:spacing w:line="380" w:lineRule="exact"/>
              <w:rPr>
                <w:rFonts w:ascii="宋体" w:hAnsi="宋体"/>
                <w:color w:val="000000"/>
                <w:sz w:val="28"/>
                <w:szCs w:val="28"/>
              </w:rPr>
            </w:pPr>
          </w:p>
          <w:p w:rsidR="00B84E65" w:rsidRPr="000A58A4" w:rsidRDefault="00B84E65" w:rsidP="00231724">
            <w:pPr>
              <w:spacing w:line="380" w:lineRule="exact"/>
              <w:rPr>
                <w:rFonts w:ascii="宋体" w:hAnsi="宋体"/>
                <w:color w:val="000000"/>
                <w:sz w:val="28"/>
                <w:szCs w:val="28"/>
              </w:rPr>
            </w:pPr>
            <w:r w:rsidRPr="000A58A4">
              <w:rPr>
                <w:rFonts w:ascii="宋体" w:hAnsi="宋体" w:hint="eastAsia"/>
                <w:color w:val="000000"/>
                <w:sz w:val="28"/>
                <w:szCs w:val="28"/>
              </w:rPr>
              <w:t xml:space="preserve">                            </w:t>
            </w:r>
            <w:r w:rsidRPr="000A58A4">
              <w:rPr>
                <w:rFonts w:ascii="宋体" w:hAnsi="宋体" w:hint="eastAsia"/>
                <w:color w:val="000000"/>
                <w:sz w:val="28"/>
                <w:szCs w:val="28"/>
              </w:rPr>
              <w:t>小组负责人签名：</w:t>
            </w:r>
          </w:p>
          <w:p w:rsidR="00B84E65" w:rsidRPr="000A58A4" w:rsidRDefault="00B84E65" w:rsidP="00231724">
            <w:pPr>
              <w:spacing w:line="380" w:lineRule="exact"/>
              <w:rPr>
                <w:rFonts w:ascii="宋体" w:hAnsi="宋体"/>
                <w:color w:val="000000"/>
                <w:sz w:val="28"/>
                <w:szCs w:val="28"/>
              </w:rPr>
            </w:pPr>
            <w:r w:rsidRPr="000A58A4">
              <w:rPr>
                <w:rFonts w:ascii="宋体" w:hAnsi="宋体" w:hint="eastAsia"/>
                <w:color w:val="000000"/>
                <w:sz w:val="28"/>
                <w:szCs w:val="28"/>
              </w:rPr>
              <w:t xml:space="preserve">                                       </w:t>
            </w:r>
            <w:r w:rsidRPr="000A58A4">
              <w:rPr>
                <w:rFonts w:ascii="宋体" w:hAnsi="宋体" w:hint="eastAsia"/>
                <w:color w:val="000000"/>
                <w:sz w:val="28"/>
                <w:szCs w:val="28"/>
              </w:rPr>
              <w:t>年</w:t>
            </w:r>
            <w:r w:rsidRPr="000A58A4">
              <w:rPr>
                <w:rFonts w:ascii="宋体" w:hAnsi="宋体" w:hint="eastAsia"/>
                <w:color w:val="000000"/>
                <w:sz w:val="28"/>
                <w:szCs w:val="28"/>
              </w:rPr>
              <w:t xml:space="preserve">    </w:t>
            </w:r>
            <w:r w:rsidRPr="000A58A4">
              <w:rPr>
                <w:rFonts w:ascii="宋体" w:hAnsi="宋体" w:hint="eastAsia"/>
                <w:color w:val="000000"/>
                <w:sz w:val="28"/>
                <w:szCs w:val="28"/>
              </w:rPr>
              <w:t>月</w:t>
            </w:r>
            <w:r w:rsidRPr="000A58A4">
              <w:rPr>
                <w:rFonts w:ascii="宋体" w:hAnsi="宋体" w:hint="eastAsia"/>
                <w:color w:val="000000"/>
                <w:sz w:val="28"/>
                <w:szCs w:val="28"/>
              </w:rPr>
              <w:t xml:space="preserve">    </w:t>
            </w:r>
            <w:r w:rsidRPr="000A58A4">
              <w:rPr>
                <w:rFonts w:ascii="宋体" w:hAnsi="宋体" w:hint="eastAsia"/>
                <w:color w:val="000000"/>
                <w:sz w:val="28"/>
                <w:szCs w:val="28"/>
              </w:rPr>
              <w:t>日</w:t>
            </w:r>
          </w:p>
        </w:tc>
      </w:tr>
      <w:tr w:rsidR="00B84E65" w:rsidRPr="000A58A4" w:rsidTr="00231724">
        <w:trPr>
          <w:trHeight w:val="25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widowControl/>
              <w:jc w:val="left"/>
              <w:rPr>
                <w:rFonts w:ascii="宋体" w:hAnsi="宋体"/>
                <w:color w:val="000000"/>
                <w:sz w:val="28"/>
                <w:szCs w:val="28"/>
              </w:rPr>
            </w:pPr>
          </w:p>
        </w:tc>
        <w:tc>
          <w:tcPr>
            <w:tcW w:w="8639" w:type="dxa"/>
            <w:gridSpan w:val="4"/>
            <w:tcBorders>
              <w:top w:val="single" w:sz="4" w:space="0" w:color="auto"/>
              <w:left w:val="single" w:sz="4" w:space="0" w:color="auto"/>
              <w:bottom w:val="single" w:sz="4" w:space="0" w:color="auto"/>
              <w:right w:val="single" w:sz="4" w:space="0" w:color="auto"/>
            </w:tcBorders>
          </w:tcPr>
          <w:p w:rsidR="00B84E65" w:rsidRPr="000A58A4" w:rsidRDefault="00B84E65" w:rsidP="00231724">
            <w:pPr>
              <w:spacing w:line="380" w:lineRule="exact"/>
              <w:rPr>
                <w:rFonts w:ascii="宋体" w:hAnsi="宋体"/>
                <w:color w:val="000000"/>
                <w:sz w:val="28"/>
                <w:szCs w:val="28"/>
              </w:rPr>
            </w:pPr>
            <w:r w:rsidRPr="000A58A4">
              <w:rPr>
                <w:rFonts w:ascii="宋体" w:hAnsi="宋体" w:hint="eastAsia"/>
                <w:color w:val="000000"/>
                <w:sz w:val="28"/>
                <w:szCs w:val="28"/>
              </w:rPr>
              <w:t>评审委员会意见：</w:t>
            </w:r>
          </w:p>
          <w:p w:rsidR="00B84E65" w:rsidRPr="000A58A4" w:rsidRDefault="00B84E65" w:rsidP="00231724">
            <w:pPr>
              <w:spacing w:line="380" w:lineRule="exact"/>
              <w:rPr>
                <w:rFonts w:ascii="宋体" w:hAnsi="宋体"/>
                <w:color w:val="000000"/>
                <w:sz w:val="28"/>
                <w:szCs w:val="28"/>
              </w:rPr>
            </w:pPr>
          </w:p>
          <w:p w:rsidR="00B84E65" w:rsidRPr="000A58A4" w:rsidRDefault="00B84E65" w:rsidP="00231724">
            <w:pPr>
              <w:spacing w:line="380" w:lineRule="exact"/>
              <w:rPr>
                <w:rFonts w:ascii="宋体" w:hAnsi="宋体"/>
                <w:color w:val="000000"/>
                <w:sz w:val="28"/>
                <w:szCs w:val="28"/>
              </w:rPr>
            </w:pPr>
          </w:p>
          <w:p w:rsidR="00B84E65" w:rsidRPr="000A58A4" w:rsidRDefault="00B84E65" w:rsidP="00231724">
            <w:pPr>
              <w:spacing w:line="380" w:lineRule="exact"/>
              <w:rPr>
                <w:rFonts w:ascii="宋体" w:hAnsi="宋体"/>
                <w:color w:val="000000"/>
                <w:sz w:val="28"/>
                <w:szCs w:val="28"/>
              </w:rPr>
            </w:pPr>
          </w:p>
          <w:p w:rsidR="00B84E65" w:rsidRPr="000A58A4" w:rsidRDefault="00B84E65" w:rsidP="00231724">
            <w:pPr>
              <w:spacing w:line="380" w:lineRule="exact"/>
              <w:rPr>
                <w:rFonts w:ascii="宋体" w:hAnsi="宋体"/>
                <w:color w:val="000000"/>
                <w:sz w:val="28"/>
                <w:szCs w:val="28"/>
              </w:rPr>
            </w:pPr>
            <w:r w:rsidRPr="000A58A4">
              <w:rPr>
                <w:rFonts w:ascii="宋体" w:hAnsi="宋体" w:hint="eastAsia"/>
                <w:color w:val="000000"/>
                <w:sz w:val="28"/>
                <w:szCs w:val="28"/>
              </w:rPr>
              <w:t xml:space="preserve">                                </w:t>
            </w:r>
            <w:r w:rsidRPr="000A58A4">
              <w:rPr>
                <w:rFonts w:ascii="宋体" w:hAnsi="宋体" w:hint="eastAsia"/>
                <w:color w:val="000000"/>
                <w:sz w:val="28"/>
                <w:szCs w:val="28"/>
              </w:rPr>
              <w:t>负责人签名：</w:t>
            </w:r>
          </w:p>
          <w:p w:rsidR="00B84E65" w:rsidRPr="000A58A4" w:rsidRDefault="00B84E65" w:rsidP="00231724">
            <w:pPr>
              <w:spacing w:line="380" w:lineRule="exact"/>
              <w:rPr>
                <w:rFonts w:ascii="宋体" w:hAnsi="宋体"/>
                <w:color w:val="000000"/>
                <w:sz w:val="28"/>
                <w:szCs w:val="28"/>
              </w:rPr>
            </w:pPr>
            <w:r w:rsidRPr="000A58A4">
              <w:rPr>
                <w:rFonts w:ascii="宋体" w:hAnsi="宋体" w:hint="eastAsia"/>
                <w:color w:val="000000"/>
                <w:sz w:val="28"/>
                <w:szCs w:val="28"/>
              </w:rPr>
              <w:t xml:space="preserve">                                       </w:t>
            </w:r>
            <w:r w:rsidRPr="000A58A4">
              <w:rPr>
                <w:rFonts w:ascii="宋体" w:hAnsi="宋体" w:hint="eastAsia"/>
                <w:color w:val="000000"/>
                <w:sz w:val="28"/>
                <w:szCs w:val="28"/>
              </w:rPr>
              <w:t>年</w:t>
            </w:r>
            <w:r w:rsidRPr="000A58A4">
              <w:rPr>
                <w:rFonts w:ascii="宋体" w:hAnsi="宋体" w:hint="eastAsia"/>
                <w:color w:val="000000"/>
                <w:sz w:val="28"/>
                <w:szCs w:val="28"/>
              </w:rPr>
              <w:t xml:space="preserve">    </w:t>
            </w:r>
            <w:r w:rsidRPr="000A58A4">
              <w:rPr>
                <w:rFonts w:ascii="宋体" w:hAnsi="宋体" w:hint="eastAsia"/>
                <w:color w:val="000000"/>
                <w:sz w:val="28"/>
                <w:szCs w:val="28"/>
              </w:rPr>
              <w:t>月</w:t>
            </w:r>
            <w:r w:rsidRPr="000A58A4">
              <w:rPr>
                <w:rFonts w:ascii="宋体" w:hAnsi="宋体" w:hint="eastAsia"/>
                <w:color w:val="000000"/>
                <w:sz w:val="28"/>
                <w:szCs w:val="28"/>
              </w:rPr>
              <w:t xml:space="preserve">    </w:t>
            </w:r>
            <w:r w:rsidRPr="000A58A4">
              <w:rPr>
                <w:rFonts w:ascii="宋体" w:hAnsi="宋体" w:hint="eastAsia"/>
                <w:color w:val="000000"/>
                <w:sz w:val="28"/>
                <w:szCs w:val="28"/>
              </w:rPr>
              <w:t>日</w:t>
            </w:r>
          </w:p>
        </w:tc>
      </w:tr>
      <w:tr w:rsidR="00B84E65" w:rsidRPr="000A58A4" w:rsidTr="00231724">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widowControl/>
              <w:jc w:val="left"/>
              <w:rPr>
                <w:rFonts w:ascii="宋体" w:hAnsi="宋体"/>
                <w:color w:val="000000"/>
                <w:sz w:val="28"/>
                <w:szCs w:val="28"/>
              </w:rPr>
            </w:pPr>
          </w:p>
        </w:tc>
        <w:tc>
          <w:tcPr>
            <w:tcW w:w="8639" w:type="dxa"/>
            <w:gridSpan w:val="4"/>
            <w:tcBorders>
              <w:top w:val="single" w:sz="4" w:space="0" w:color="auto"/>
              <w:left w:val="single" w:sz="4" w:space="0" w:color="auto"/>
              <w:bottom w:val="single" w:sz="4" w:space="0" w:color="auto"/>
              <w:right w:val="single" w:sz="4" w:space="0" w:color="auto"/>
            </w:tcBorders>
            <w:hideMark/>
          </w:tcPr>
          <w:p w:rsidR="00B84E65" w:rsidRPr="000A58A4" w:rsidRDefault="00B84E65" w:rsidP="00231724">
            <w:pPr>
              <w:spacing w:line="460" w:lineRule="exact"/>
              <w:rPr>
                <w:rFonts w:ascii="宋体" w:hAnsi="宋体"/>
                <w:color w:val="000000"/>
                <w:sz w:val="28"/>
                <w:szCs w:val="28"/>
              </w:rPr>
            </w:pPr>
            <w:r w:rsidRPr="000A58A4">
              <w:rPr>
                <w:rFonts w:ascii="宋体" w:hAnsi="宋体" w:hint="eastAsia"/>
                <w:color w:val="000000"/>
                <w:sz w:val="28"/>
                <w:szCs w:val="28"/>
              </w:rPr>
              <w:t>评定等级：</w:t>
            </w:r>
          </w:p>
        </w:tc>
      </w:tr>
      <w:tr w:rsidR="00B84E65" w:rsidRPr="000A58A4" w:rsidTr="00231724">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widowControl/>
              <w:jc w:val="left"/>
              <w:rPr>
                <w:rFonts w:ascii="宋体" w:hAnsi="宋体"/>
                <w:color w:val="000000"/>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B84E65" w:rsidRPr="000A58A4" w:rsidRDefault="00B84E65" w:rsidP="00231724">
            <w:pPr>
              <w:spacing w:line="460" w:lineRule="exact"/>
              <w:rPr>
                <w:rFonts w:ascii="宋体" w:hAnsi="宋体"/>
                <w:color w:val="000000"/>
                <w:sz w:val="28"/>
                <w:szCs w:val="28"/>
              </w:rPr>
            </w:pPr>
            <w:r w:rsidRPr="000A58A4">
              <w:rPr>
                <w:rFonts w:ascii="宋体" w:hAnsi="宋体" w:hint="eastAsia"/>
                <w:color w:val="000000"/>
                <w:sz w:val="28"/>
                <w:szCs w:val="28"/>
              </w:rPr>
              <w:t>参加评审人数</w:t>
            </w:r>
          </w:p>
        </w:tc>
        <w:tc>
          <w:tcPr>
            <w:tcW w:w="2700" w:type="dxa"/>
            <w:tcBorders>
              <w:top w:val="single" w:sz="4" w:space="0" w:color="auto"/>
              <w:left w:val="single" w:sz="4" w:space="0" w:color="auto"/>
              <w:bottom w:val="single" w:sz="4" w:space="0" w:color="auto"/>
              <w:right w:val="single" w:sz="4" w:space="0" w:color="auto"/>
            </w:tcBorders>
          </w:tcPr>
          <w:p w:rsidR="00B84E65" w:rsidRPr="000A58A4" w:rsidRDefault="00B84E65" w:rsidP="00231724">
            <w:pPr>
              <w:spacing w:line="460" w:lineRule="exact"/>
              <w:rPr>
                <w:rFonts w:ascii="宋体" w:hAnsi="宋体"/>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B84E65" w:rsidRPr="000A58A4" w:rsidRDefault="00B84E65" w:rsidP="00231724">
            <w:pPr>
              <w:spacing w:line="460" w:lineRule="exact"/>
              <w:rPr>
                <w:rFonts w:ascii="宋体" w:hAnsi="宋体"/>
                <w:color w:val="000000"/>
                <w:sz w:val="28"/>
                <w:szCs w:val="28"/>
              </w:rPr>
            </w:pPr>
            <w:r w:rsidRPr="000A58A4">
              <w:rPr>
                <w:rFonts w:ascii="宋体" w:hAnsi="宋体" w:hint="eastAsia"/>
                <w:color w:val="000000"/>
                <w:sz w:val="28"/>
                <w:szCs w:val="28"/>
              </w:rPr>
              <w:t>得票数</w:t>
            </w:r>
          </w:p>
        </w:tc>
        <w:tc>
          <w:tcPr>
            <w:tcW w:w="2879" w:type="dxa"/>
            <w:tcBorders>
              <w:top w:val="single" w:sz="4" w:space="0" w:color="auto"/>
              <w:left w:val="single" w:sz="4" w:space="0" w:color="auto"/>
              <w:bottom w:val="single" w:sz="4" w:space="0" w:color="auto"/>
              <w:right w:val="single" w:sz="4" w:space="0" w:color="auto"/>
            </w:tcBorders>
          </w:tcPr>
          <w:p w:rsidR="00B84E65" w:rsidRPr="000A58A4" w:rsidRDefault="00B84E65" w:rsidP="00231724">
            <w:pPr>
              <w:spacing w:line="460" w:lineRule="exact"/>
              <w:rPr>
                <w:rFonts w:ascii="宋体" w:hAnsi="宋体"/>
                <w:color w:val="000000"/>
                <w:sz w:val="28"/>
                <w:szCs w:val="28"/>
              </w:rPr>
            </w:pPr>
          </w:p>
        </w:tc>
      </w:tr>
      <w:tr w:rsidR="00B84E65" w:rsidRPr="000A58A4" w:rsidTr="00231724">
        <w:trPr>
          <w:trHeight w:val="1128"/>
        </w:trPr>
        <w:tc>
          <w:tcPr>
            <w:tcW w:w="648" w:type="dxa"/>
            <w:tcBorders>
              <w:top w:val="single" w:sz="4" w:space="0" w:color="auto"/>
              <w:left w:val="single" w:sz="4" w:space="0" w:color="auto"/>
              <w:bottom w:val="single" w:sz="4" w:space="0" w:color="auto"/>
              <w:right w:val="single" w:sz="4" w:space="0" w:color="auto"/>
            </w:tcBorders>
            <w:vAlign w:val="center"/>
            <w:hideMark/>
          </w:tcPr>
          <w:p w:rsidR="00B84E65" w:rsidRPr="000A58A4" w:rsidRDefault="00B84E65" w:rsidP="00231724">
            <w:pPr>
              <w:spacing w:line="380" w:lineRule="exact"/>
              <w:jc w:val="center"/>
              <w:rPr>
                <w:rFonts w:ascii="宋体" w:hAnsi="宋体"/>
                <w:color w:val="000000"/>
                <w:sz w:val="28"/>
                <w:szCs w:val="28"/>
              </w:rPr>
            </w:pPr>
            <w:r w:rsidRPr="000A58A4">
              <w:rPr>
                <w:rFonts w:ascii="宋体" w:hAnsi="宋体" w:hint="eastAsia"/>
                <w:color w:val="000000"/>
                <w:sz w:val="28"/>
                <w:szCs w:val="28"/>
              </w:rPr>
              <w:t>备注</w:t>
            </w:r>
          </w:p>
        </w:tc>
        <w:tc>
          <w:tcPr>
            <w:tcW w:w="8639" w:type="dxa"/>
            <w:gridSpan w:val="4"/>
            <w:tcBorders>
              <w:top w:val="single" w:sz="4" w:space="0" w:color="auto"/>
              <w:left w:val="single" w:sz="4" w:space="0" w:color="auto"/>
              <w:bottom w:val="single" w:sz="4" w:space="0" w:color="auto"/>
              <w:right w:val="single" w:sz="4" w:space="0" w:color="auto"/>
            </w:tcBorders>
          </w:tcPr>
          <w:p w:rsidR="00B84E65" w:rsidRPr="000A58A4" w:rsidRDefault="00B84E65" w:rsidP="00231724">
            <w:pPr>
              <w:spacing w:line="380" w:lineRule="exact"/>
              <w:rPr>
                <w:rFonts w:ascii="宋体" w:hAnsi="宋体"/>
                <w:color w:val="000000"/>
                <w:sz w:val="28"/>
                <w:szCs w:val="28"/>
              </w:rPr>
            </w:pPr>
          </w:p>
          <w:p w:rsidR="00B84E65" w:rsidRPr="000A58A4" w:rsidRDefault="00B84E65" w:rsidP="00231724">
            <w:pPr>
              <w:spacing w:line="380" w:lineRule="exact"/>
              <w:rPr>
                <w:rFonts w:ascii="宋体" w:hAnsi="宋体"/>
                <w:color w:val="000000"/>
                <w:sz w:val="28"/>
                <w:szCs w:val="28"/>
              </w:rPr>
            </w:pPr>
          </w:p>
          <w:p w:rsidR="00B84E65" w:rsidRPr="000A58A4" w:rsidRDefault="00B84E65" w:rsidP="00231724">
            <w:pPr>
              <w:spacing w:line="380" w:lineRule="exact"/>
              <w:rPr>
                <w:rFonts w:ascii="宋体" w:hAnsi="宋体"/>
                <w:color w:val="000000"/>
                <w:sz w:val="28"/>
                <w:szCs w:val="28"/>
              </w:rPr>
            </w:pPr>
            <w:r w:rsidRPr="000A58A4">
              <w:rPr>
                <w:rFonts w:ascii="宋体" w:hAnsi="宋体" w:hint="eastAsia"/>
                <w:color w:val="000000"/>
                <w:sz w:val="28"/>
                <w:szCs w:val="28"/>
              </w:rPr>
              <w:t xml:space="preserve">                                       </w:t>
            </w:r>
            <w:r w:rsidRPr="000A58A4">
              <w:rPr>
                <w:rFonts w:ascii="宋体" w:hAnsi="宋体" w:hint="eastAsia"/>
                <w:color w:val="000000"/>
                <w:sz w:val="28"/>
                <w:szCs w:val="28"/>
              </w:rPr>
              <w:t>年</w:t>
            </w:r>
            <w:r w:rsidRPr="000A58A4">
              <w:rPr>
                <w:rFonts w:ascii="宋体" w:hAnsi="宋体" w:hint="eastAsia"/>
                <w:color w:val="000000"/>
                <w:sz w:val="28"/>
                <w:szCs w:val="28"/>
              </w:rPr>
              <w:t xml:space="preserve">    </w:t>
            </w:r>
            <w:r w:rsidRPr="000A58A4">
              <w:rPr>
                <w:rFonts w:ascii="宋体" w:hAnsi="宋体" w:hint="eastAsia"/>
                <w:color w:val="000000"/>
                <w:sz w:val="28"/>
                <w:szCs w:val="28"/>
              </w:rPr>
              <w:t>月</w:t>
            </w:r>
            <w:r w:rsidRPr="000A58A4">
              <w:rPr>
                <w:rFonts w:ascii="宋体" w:hAnsi="宋体" w:hint="eastAsia"/>
                <w:color w:val="000000"/>
                <w:sz w:val="28"/>
                <w:szCs w:val="28"/>
              </w:rPr>
              <w:t xml:space="preserve">    </w:t>
            </w:r>
            <w:r w:rsidRPr="000A58A4">
              <w:rPr>
                <w:rFonts w:ascii="宋体" w:hAnsi="宋体" w:hint="eastAsia"/>
                <w:color w:val="000000"/>
                <w:sz w:val="28"/>
                <w:szCs w:val="28"/>
              </w:rPr>
              <w:t>日</w:t>
            </w:r>
          </w:p>
        </w:tc>
      </w:tr>
    </w:tbl>
    <w:p w:rsidR="00B84E65" w:rsidRPr="000A58A4" w:rsidRDefault="00B84E65" w:rsidP="00B84E65">
      <w:pPr>
        <w:spacing w:line="360" w:lineRule="exact"/>
        <w:rPr>
          <w:rFonts w:ascii="宋体" w:hAnsi="宋体"/>
          <w:color w:val="000000"/>
          <w:sz w:val="24"/>
        </w:rPr>
        <w:sectPr w:rsidR="00B84E65" w:rsidRPr="000A58A4" w:rsidSect="00417A46">
          <w:footerReference w:type="default" r:id="rId9"/>
          <w:pgSz w:w="11907" w:h="16840"/>
          <w:pgMar w:top="1531" w:right="1531" w:bottom="1531" w:left="1701" w:header="851" w:footer="992" w:gutter="0"/>
          <w:pgNumType w:fmt="numberInDash"/>
          <w:cols w:space="720"/>
          <w:titlePg/>
          <w:docGrid w:type="lines" w:linePitch="435"/>
        </w:sectPr>
      </w:pPr>
      <w:r w:rsidRPr="000A58A4">
        <w:rPr>
          <w:rFonts w:ascii="宋体" w:hAnsi="宋体" w:hint="eastAsia"/>
          <w:color w:val="000000"/>
          <w:sz w:val="24"/>
        </w:rPr>
        <w:t>说明：</w:t>
      </w:r>
      <w:r w:rsidRPr="000A58A4">
        <w:rPr>
          <w:rFonts w:ascii="宋体" w:hAnsi="宋体" w:hint="eastAsia"/>
          <w:color w:val="000000"/>
          <w:sz w:val="24"/>
        </w:rPr>
        <w:t>1</w:t>
      </w:r>
      <w:r w:rsidRPr="000A58A4">
        <w:rPr>
          <w:rFonts w:ascii="宋体" w:hAnsi="宋体" w:hint="eastAsia"/>
          <w:color w:val="000000"/>
          <w:sz w:val="24"/>
        </w:rPr>
        <w:t>、“编号”由省科协填写；</w:t>
      </w:r>
      <w:r w:rsidRPr="000A58A4">
        <w:rPr>
          <w:rFonts w:ascii="宋体" w:hAnsi="宋体" w:hint="eastAsia"/>
          <w:color w:val="000000"/>
          <w:sz w:val="24"/>
        </w:rPr>
        <w:t>2</w:t>
      </w:r>
      <w:r w:rsidRPr="000A58A4">
        <w:rPr>
          <w:rFonts w:ascii="宋体" w:hAnsi="宋体" w:hint="eastAsia"/>
          <w:color w:val="000000"/>
          <w:sz w:val="24"/>
        </w:rPr>
        <w:t>、“组别”请在对应栏目打“∨”；由几个作者合写的学术论文，“作者姓名”栏内只写第一作者，其余的作者情况填写在备注栏内（有关作者的单位必须注明）；</w:t>
      </w:r>
      <w:r w:rsidRPr="00687B0F">
        <w:rPr>
          <w:rFonts w:ascii="宋体" w:hAnsi="宋体" w:hint="eastAsia"/>
          <w:color w:val="000000"/>
          <w:sz w:val="24"/>
        </w:rPr>
        <w:t>论文所属学科分类及代码</w:t>
      </w:r>
      <w:r>
        <w:rPr>
          <w:rFonts w:ascii="宋体" w:hAnsi="宋体" w:hint="eastAsia"/>
          <w:color w:val="000000"/>
          <w:sz w:val="24"/>
        </w:rPr>
        <w:t>请</w:t>
      </w:r>
      <w:r>
        <w:rPr>
          <w:rFonts w:ascii="宋体" w:hAnsi="宋体"/>
          <w:color w:val="000000"/>
          <w:sz w:val="24"/>
        </w:rPr>
        <w:t>参考附件</w:t>
      </w:r>
      <w:r>
        <w:rPr>
          <w:rFonts w:ascii="宋体" w:hAnsi="宋体"/>
          <w:color w:val="000000"/>
          <w:sz w:val="24"/>
        </w:rPr>
        <w:t>2-1</w:t>
      </w:r>
      <w:r>
        <w:rPr>
          <w:rFonts w:ascii="宋体" w:hAnsi="宋体"/>
          <w:color w:val="000000"/>
          <w:sz w:val="24"/>
        </w:rPr>
        <w:t>填写；</w:t>
      </w:r>
      <w:r w:rsidRPr="000A58A4">
        <w:rPr>
          <w:rFonts w:ascii="宋体" w:hAnsi="宋体" w:hint="eastAsia"/>
          <w:color w:val="000000"/>
          <w:sz w:val="24"/>
        </w:rPr>
        <w:t>3</w:t>
      </w:r>
      <w:r w:rsidRPr="000A58A4">
        <w:rPr>
          <w:rFonts w:ascii="宋体" w:hAnsi="宋体" w:hint="eastAsia"/>
          <w:color w:val="000000"/>
          <w:sz w:val="24"/>
        </w:rPr>
        <w:t>、一等论文专家意见另附；</w:t>
      </w:r>
      <w:r w:rsidRPr="000A58A4">
        <w:rPr>
          <w:rFonts w:ascii="宋体" w:hAnsi="宋体" w:hint="eastAsia"/>
          <w:color w:val="000000"/>
          <w:sz w:val="24"/>
        </w:rPr>
        <w:t>4</w:t>
      </w:r>
      <w:r w:rsidRPr="000A58A4">
        <w:rPr>
          <w:rFonts w:ascii="宋体" w:hAnsi="宋体" w:hint="eastAsia"/>
          <w:color w:val="000000"/>
          <w:sz w:val="24"/>
        </w:rPr>
        <w:t>、本评审表一式四份上报省科协（其中三份不填写作者姓名及相关情况）；</w:t>
      </w:r>
      <w:r w:rsidRPr="000A58A4">
        <w:rPr>
          <w:rFonts w:ascii="宋体" w:hAnsi="宋体" w:hint="eastAsia"/>
          <w:color w:val="000000"/>
          <w:sz w:val="24"/>
        </w:rPr>
        <w:t>5</w:t>
      </w:r>
      <w:r w:rsidRPr="000A58A4">
        <w:rPr>
          <w:rFonts w:ascii="宋体" w:hAnsi="宋体" w:hint="eastAsia"/>
          <w:color w:val="000000"/>
          <w:sz w:val="24"/>
        </w:rPr>
        <w:t>、表格下载后，请用电脑填写，题目用中文。</w:t>
      </w:r>
    </w:p>
    <w:p w:rsidR="00B84E65" w:rsidRDefault="00B84E65" w:rsidP="00B84E65">
      <w:pPr>
        <w:pStyle w:val="ab"/>
        <w:spacing w:line="280" w:lineRule="atLeast"/>
      </w:pPr>
    </w:p>
    <w:p w:rsidR="006833A0" w:rsidRDefault="006833A0" w:rsidP="00B84E65">
      <w:pPr>
        <w:pStyle w:val="ab"/>
        <w:spacing w:line="280" w:lineRule="atLeast"/>
      </w:pPr>
    </w:p>
    <w:p w:rsidR="006833A0" w:rsidRDefault="006833A0" w:rsidP="00B84E65">
      <w:pPr>
        <w:pStyle w:val="ab"/>
        <w:spacing w:line="280" w:lineRule="atLeast"/>
      </w:pPr>
    </w:p>
    <w:p w:rsidR="006833A0" w:rsidRDefault="006833A0" w:rsidP="00B84E65">
      <w:pPr>
        <w:pStyle w:val="ab"/>
        <w:spacing w:line="280" w:lineRule="atLeast"/>
      </w:pPr>
    </w:p>
    <w:p w:rsidR="006833A0" w:rsidRDefault="006833A0" w:rsidP="00B84E65">
      <w:pPr>
        <w:pStyle w:val="ab"/>
        <w:spacing w:line="280" w:lineRule="atLeast"/>
      </w:pPr>
    </w:p>
    <w:p w:rsidR="006833A0" w:rsidRDefault="006833A0" w:rsidP="00B84E65">
      <w:pPr>
        <w:pStyle w:val="ab"/>
        <w:spacing w:line="280" w:lineRule="atLeast"/>
      </w:pPr>
    </w:p>
    <w:p w:rsidR="006833A0" w:rsidRDefault="006833A0" w:rsidP="00B84E65">
      <w:pPr>
        <w:pStyle w:val="ab"/>
        <w:spacing w:line="280" w:lineRule="atLeast"/>
      </w:pPr>
    </w:p>
    <w:p w:rsidR="006833A0" w:rsidRDefault="006833A0" w:rsidP="00B84E65">
      <w:pPr>
        <w:pStyle w:val="ab"/>
        <w:spacing w:line="280" w:lineRule="atLeast"/>
      </w:pPr>
    </w:p>
    <w:p w:rsidR="006833A0" w:rsidRDefault="006833A0" w:rsidP="00B84E65">
      <w:pPr>
        <w:pStyle w:val="ab"/>
        <w:spacing w:line="280" w:lineRule="atLeast"/>
      </w:pPr>
    </w:p>
    <w:p w:rsidR="006833A0" w:rsidRDefault="006833A0" w:rsidP="00B84E65">
      <w:pPr>
        <w:pStyle w:val="ab"/>
        <w:spacing w:line="280" w:lineRule="atLeast"/>
      </w:pPr>
    </w:p>
    <w:p w:rsidR="006833A0" w:rsidRDefault="006833A0" w:rsidP="00B84E65">
      <w:pPr>
        <w:pStyle w:val="ab"/>
        <w:spacing w:line="280" w:lineRule="atLeast"/>
      </w:pPr>
    </w:p>
    <w:p w:rsidR="006833A0" w:rsidRDefault="006833A0" w:rsidP="00B84E65">
      <w:pPr>
        <w:pStyle w:val="ab"/>
        <w:spacing w:line="280" w:lineRule="atLeast"/>
      </w:pPr>
    </w:p>
    <w:p w:rsidR="006833A0" w:rsidRDefault="002D303D" w:rsidP="002D303D">
      <w:pPr>
        <w:pStyle w:val="ab"/>
        <w:tabs>
          <w:tab w:val="left" w:pos="2242"/>
        </w:tabs>
        <w:spacing w:line="280" w:lineRule="atLeast"/>
      </w:pPr>
      <w:r>
        <w:tab/>
      </w:r>
    </w:p>
    <w:p w:rsidR="006833A0" w:rsidRDefault="006833A0" w:rsidP="00B84E65">
      <w:pPr>
        <w:pStyle w:val="ab"/>
        <w:spacing w:line="280" w:lineRule="atLeast"/>
      </w:pPr>
      <w:bookmarkStart w:id="1" w:name="_GoBack"/>
      <w:bookmarkEnd w:id="1"/>
    </w:p>
    <w:p w:rsidR="006833A0" w:rsidRDefault="006833A0" w:rsidP="00B84E65">
      <w:pPr>
        <w:pStyle w:val="ab"/>
        <w:spacing w:line="280" w:lineRule="atLeast"/>
      </w:pPr>
    </w:p>
    <w:p w:rsidR="006833A0" w:rsidRDefault="006833A0" w:rsidP="00B84E65">
      <w:pPr>
        <w:pStyle w:val="ab"/>
        <w:spacing w:line="280" w:lineRule="atLeast"/>
      </w:pPr>
    </w:p>
    <w:p w:rsidR="006833A0" w:rsidRDefault="006833A0" w:rsidP="00B84E65">
      <w:pPr>
        <w:pStyle w:val="ab"/>
        <w:spacing w:line="28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6833A0" w:rsidRPr="008B1D8A" w:rsidTr="002D303D">
        <w:trPr>
          <w:trHeight w:val="624"/>
          <w:jc w:val="center"/>
        </w:trPr>
        <w:tc>
          <w:tcPr>
            <w:tcW w:w="8789" w:type="dxa"/>
            <w:tcBorders>
              <w:top w:val="single" w:sz="12" w:space="0" w:color="auto"/>
              <w:left w:val="single" w:sz="12" w:space="0" w:color="FFFFFF"/>
              <w:bottom w:val="single" w:sz="12" w:space="0" w:color="auto"/>
              <w:right w:val="single" w:sz="12" w:space="0" w:color="FFFFFF"/>
            </w:tcBorders>
          </w:tcPr>
          <w:p w:rsidR="006833A0" w:rsidRPr="008B1D8A" w:rsidRDefault="006833A0" w:rsidP="00231724">
            <w:pPr>
              <w:spacing w:line="540" w:lineRule="exact"/>
              <w:rPr>
                <w:rFonts w:ascii="宋体" w:hAnsi="宋体" w:hint="eastAsia"/>
                <w:sz w:val="28"/>
                <w:szCs w:val="28"/>
              </w:rPr>
            </w:pPr>
            <w:r w:rsidRPr="008B1D8A">
              <w:rPr>
                <w:rFonts w:ascii="宋体" w:hAnsi="宋体" w:hint="eastAsia"/>
                <w:sz w:val="28"/>
                <w:szCs w:val="28"/>
              </w:rPr>
              <w:t>福建省科学技术协会办公室</w:t>
            </w:r>
            <w:r w:rsidRPr="008B1D8A">
              <w:rPr>
                <w:rFonts w:ascii="宋体" w:hAnsi="宋体" w:hint="eastAsia"/>
                <w:sz w:val="28"/>
                <w:szCs w:val="28"/>
              </w:rPr>
              <w:t xml:space="preserve">                 2018</w:t>
            </w:r>
            <w:r w:rsidRPr="008B1D8A">
              <w:rPr>
                <w:rFonts w:ascii="宋体" w:hAnsi="宋体" w:hint="eastAsia"/>
                <w:sz w:val="28"/>
                <w:szCs w:val="28"/>
              </w:rPr>
              <w:t>年</w:t>
            </w:r>
            <w:r>
              <w:rPr>
                <w:rFonts w:ascii="宋体" w:hAnsi="宋体" w:hint="eastAsia"/>
                <w:sz w:val="28"/>
                <w:szCs w:val="28"/>
              </w:rPr>
              <w:t>6</w:t>
            </w:r>
            <w:r w:rsidRPr="008B1D8A">
              <w:rPr>
                <w:rFonts w:ascii="宋体" w:hAnsi="宋体" w:hint="eastAsia"/>
                <w:sz w:val="28"/>
                <w:szCs w:val="28"/>
              </w:rPr>
              <w:t>月</w:t>
            </w:r>
            <w:r>
              <w:rPr>
                <w:rFonts w:ascii="宋体" w:hAnsi="宋体" w:hint="eastAsia"/>
                <w:sz w:val="28"/>
                <w:szCs w:val="28"/>
              </w:rPr>
              <w:t>5</w:t>
            </w:r>
            <w:r w:rsidRPr="008B1D8A">
              <w:rPr>
                <w:rFonts w:ascii="宋体" w:hAnsi="宋体" w:hint="eastAsia"/>
                <w:sz w:val="28"/>
                <w:szCs w:val="28"/>
              </w:rPr>
              <w:t>日印发</w:t>
            </w:r>
          </w:p>
        </w:tc>
      </w:tr>
    </w:tbl>
    <w:p w:rsidR="006833A0" w:rsidRPr="006833A0" w:rsidRDefault="006833A0" w:rsidP="00B84E65">
      <w:pPr>
        <w:pStyle w:val="ab"/>
        <w:spacing w:line="280" w:lineRule="atLeast"/>
        <w:rPr>
          <w:rFonts w:hint="eastAsia"/>
        </w:rPr>
      </w:pPr>
    </w:p>
    <w:p w:rsidR="00DB3162" w:rsidRPr="00B84E65" w:rsidRDefault="00DB3162" w:rsidP="00B84E65">
      <w:pPr>
        <w:pStyle w:val="ab"/>
        <w:spacing w:before="0" w:beforeAutospacing="0" w:after="0" w:afterAutospacing="0" w:line="600" w:lineRule="exact"/>
        <w:jc w:val="center"/>
      </w:pPr>
    </w:p>
    <w:sectPr w:rsidR="00DB3162" w:rsidRPr="00B84E65" w:rsidSect="00B84E65">
      <w:footerReference w:type="even" r:id="rId10"/>
      <w:footerReference w:type="default" r:id="rId11"/>
      <w:pgSz w:w="11907" w:h="16840"/>
      <w:pgMar w:top="1531" w:right="1531" w:bottom="1531" w:left="1701" w:header="851" w:footer="992" w:gutter="0"/>
      <w:pgNumType w:fmt="numberInDash"/>
      <w:cols w:space="720"/>
      <w:titlePg/>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B33" w:rsidRDefault="00D52B33">
      <w:r>
        <w:separator/>
      </w:r>
    </w:p>
  </w:endnote>
  <w:endnote w:type="continuationSeparator" w:id="0">
    <w:p w:rsidR="00D52B33" w:rsidRDefault="00D5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19858"/>
      <w:docPartObj>
        <w:docPartGallery w:val="Page Numbers (Bottom of Page)"/>
        <w:docPartUnique/>
      </w:docPartObj>
    </w:sdtPr>
    <w:sdtEndPr>
      <w:rPr>
        <w:rFonts w:asciiTheme="minorEastAsia" w:eastAsiaTheme="minorEastAsia" w:hAnsiTheme="minorEastAsia"/>
        <w:sz w:val="28"/>
        <w:szCs w:val="28"/>
      </w:rPr>
    </w:sdtEndPr>
    <w:sdtContent>
      <w:p w:rsidR="00B84E65" w:rsidRPr="00CC4AE0" w:rsidRDefault="00B84E65">
        <w:pPr>
          <w:pStyle w:val="a3"/>
          <w:jc w:val="center"/>
          <w:rPr>
            <w:rFonts w:asciiTheme="minorEastAsia" w:eastAsiaTheme="minorEastAsia" w:hAnsiTheme="minorEastAsia"/>
            <w:sz w:val="28"/>
            <w:szCs w:val="28"/>
          </w:rPr>
        </w:pPr>
        <w:r w:rsidRPr="00CC4AE0">
          <w:rPr>
            <w:rFonts w:asciiTheme="minorEastAsia" w:eastAsiaTheme="minorEastAsia" w:hAnsiTheme="minorEastAsia"/>
            <w:sz w:val="28"/>
            <w:szCs w:val="28"/>
          </w:rPr>
          <w:fldChar w:fldCharType="begin"/>
        </w:r>
        <w:r w:rsidRPr="00CC4AE0">
          <w:rPr>
            <w:rFonts w:asciiTheme="minorEastAsia" w:eastAsiaTheme="minorEastAsia" w:hAnsiTheme="minorEastAsia"/>
            <w:sz w:val="28"/>
            <w:szCs w:val="28"/>
          </w:rPr>
          <w:instrText xml:space="preserve"> PAGE   \* MERGEFORMAT </w:instrText>
        </w:r>
        <w:r w:rsidRPr="00CC4AE0">
          <w:rPr>
            <w:rFonts w:asciiTheme="minorEastAsia" w:eastAsiaTheme="minorEastAsia" w:hAnsiTheme="minorEastAsia"/>
            <w:sz w:val="28"/>
            <w:szCs w:val="28"/>
          </w:rPr>
          <w:fldChar w:fldCharType="separate"/>
        </w:r>
        <w:r w:rsidR="002D303D" w:rsidRPr="002D303D">
          <w:rPr>
            <w:rFonts w:asciiTheme="minorEastAsia" w:eastAsiaTheme="minorEastAsia" w:hAnsiTheme="minorEastAsia"/>
            <w:noProof/>
            <w:sz w:val="28"/>
            <w:szCs w:val="28"/>
            <w:lang w:val="zh-CN"/>
          </w:rPr>
          <w:t>-</w:t>
        </w:r>
        <w:r w:rsidR="002D303D">
          <w:rPr>
            <w:rFonts w:asciiTheme="minorEastAsia" w:eastAsiaTheme="minorEastAsia" w:hAnsiTheme="minorEastAsia"/>
            <w:noProof/>
            <w:sz w:val="28"/>
            <w:szCs w:val="28"/>
          </w:rPr>
          <w:t xml:space="preserve"> 11 -</w:t>
        </w:r>
        <w:r w:rsidRPr="00CC4AE0">
          <w:rPr>
            <w:rFonts w:asciiTheme="minorEastAsia" w:eastAsiaTheme="minorEastAsia" w:hAnsiTheme="minorEastAsia"/>
            <w:noProof/>
            <w:sz w:val="28"/>
            <w:szCs w:val="28"/>
          </w:rPr>
          <w:fldChar w:fldCharType="end"/>
        </w:r>
      </w:p>
    </w:sdtContent>
  </w:sdt>
  <w:p w:rsidR="00B84E65" w:rsidRDefault="00B84E6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002" w:rsidRDefault="00F45437" w:rsidP="00CB6656">
    <w:pPr>
      <w:pStyle w:val="a3"/>
      <w:framePr w:wrap="around" w:vAnchor="text" w:hAnchor="margin" w:xAlign="outside" w:y="1"/>
      <w:rPr>
        <w:rStyle w:val="a4"/>
      </w:rPr>
    </w:pPr>
    <w:r>
      <w:rPr>
        <w:rStyle w:val="a4"/>
      </w:rPr>
      <w:fldChar w:fldCharType="begin"/>
    </w:r>
    <w:r w:rsidR="00D77002">
      <w:rPr>
        <w:rStyle w:val="a4"/>
      </w:rPr>
      <w:instrText xml:space="preserve">PAGE  </w:instrText>
    </w:r>
    <w:r>
      <w:rPr>
        <w:rStyle w:val="a4"/>
      </w:rPr>
      <w:fldChar w:fldCharType="end"/>
    </w:r>
  </w:p>
  <w:p w:rsidR="00D77002" w:rsidRDefault="00D77002" w:rsidP="001272E4">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002" w:rsidRPr="001272E4" w:rsidRDefault="00D77002" w:rsidP="00CB6656">
    <w:pPr>
      <w:pStyle w:val="a3"/>
      <w:framePr w:w="1702" w:wrap="around" w:vAnchor="text" w:hAnchor="margin" w:xAlign="outside" w:y="9"/>
      <w:jc w:val="center"/>
      <w:rPr>
        <w:rStyle w:val="a4"/>
        <w:rFonts w:ascii="宋体" w:eastAsia="宋体" w:hAnsi="宋体"/>
        <w:sz w:val="28"/>
        <w:szCs w:val="28"/>
      </w:rPr>
    </w:pPr>
    <w:r>
      <w:rPr>
        <w:rStyle w:val="a4"/>
        <w:rFonts w:ascii="宋体" w:eastAsia="宋体" w:hAnsi="宋体" w:hint="eastAsia"/>
        <w:sz w:val="28"/>
        <w:szCs w:val="28"/>
      </w:rPr>
      <w:t xml:space="preserve">— </w:t>
    </w:r>
    <w:r w:rsidR="00F45437" w:rsidRPr="001272E4">
      <w:rPr>
        <w:rStyle w:val="a4"/>
        <w:rFonts w:ascii="宋体" w:eastAsia="宋体" w:hAnsi="宋体"/>
        <w:sz w:val="28"/>
        <w:szCs w:val="28"/>
      </w:rPr>
      <w:fldChar w:fldCharType="begin"/>
    </w:r>
    <w:r w:rsidRPr="001272E4">
      <w:rPr>
        <w:rStyle w:val="a4"/>
        <w:rFonts w:ascii="宋体" w:eastAsia="宋体" w:hAnsi="宋体"/>
        <w:sz w:val="28"/>
        <w:szCs w:val="28"/>
      </w:rPr>
      <w:instrText xml:space="preserve">PAGE  </w:instrText>
    </w:r>
    <w:r w:rsidR="00F45437" w:rsidRPr="001272E4">
      <w:rPr>
        <w:rStyle w:val="a4"/>
        <w:rFonts w:ascii="宋体" w:eastAsia="宋体" w:hAnsi="宋体"/>
        <w:sz w:val="28"/>
        <w:szCs w:val="28"/>
      </w:rPr>
      <w:fldChar w:fldCharType="separate"/>
    </w:r>
    <w:r w:rsidR="002D303D">
      <w:rPr>
        <w:rStyle w:val="a4"/>
        <w:rFonts w:ascii="宋体" w:eastAsia="宋体" w:hAnsi="宋体"/>
        <w:noProof/>
        <w:sz w:val="28"/>
        <w:szCs w:val="28"/>
      </w:rPr>
      <w:t>- 13 -</w:t>
    </w:r>
    <w:r w:rsidR="00F45437" w:rsidRPr="001272E4">
      <w:rPr>
        <w:rStyle w:val="a4"/>
        <w:rFonts w:ascii="宋体" w:eastAsia="宋体" w:hAnsi="宋体"/>
        <w:sz w:val="28"/>
        <w:szCs w:val="28"/>
      </w:rPr>
      <w:fldChar w:fldCharType="end"/>
    </w:r>
    <w:r>
      <w:rPr>
        <w:rStyle w:val="a4"/>
        <w:rFonts w:ascii="宋体" w:eastAsia="宋体" w:hAnsi="宋体" w:hint="eastAsia"/>
        <w:sz w:val="28"/>
        <w:szCs w:val="28"/>
      </w:rPr>
      <w:t xml:space="preserve"> —</w:t>
    </w:r>
  </w:p>
  <w:p w:rsidR="00D77002" w:rsidRDefault="00D77002" w:rsidP="001272E4">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B33" w:rsidRDefault="00D52B33">
      <w:r>
        <w:separator/>
      </w:r>
    </w:p>
  </w:footnote>
  <w:footnote w:type="continuationSeparator" w:id="0">
    <w:p w:rsidR="00D52B33" w:rsidRDefault="00D52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17D"/>
    <w:multiLevelType w:val="hybridMultilevel"/>
    <w:tmpl w:val="1EB69692"/>
    <w:lvl w:ilvl="0" w:tplc="0409000F">
      <w:start w:val="1"/>
      <w:numFmt w:val="decimal"/>
      <w:lvlText w:val="%1."/>
      <w:lvlJc w:val="left"/>
      <w:pPr>
        <w:tabs>
          <w:tab w:val="num" w:pos="1065"/>
        </w:tabs>
        <w:ind w:left="1065" w:hanging="420"/>
      </w:p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 w15:restartNumberingAfterBreak="0">
    <w:nsid w:val="12656FA6"/>
    <w:multiLevelType w:val="hybridMultilevel"/>
    <w:tmpl w:val="EE46A6F2"/>
    <w:lvl w:ilvl="0" w:tplc="0409000F">
      <w:start w:val="1"/>
      <w:numFmt w:val="decimal"/>
      <w:lvlText w:val="%1."/>
      <w:lvlJc w:val="left"/>
      <w:pPr>
        <w:tabs>
          <w:tab w:val="num" w:pos="1065"/>
        </w:tabs>
        <w:ind w:left="1065" w:hanging="420"/>
      </w:p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2" w15:restartNumberingAfterBreak="0">
    <w:nsid w:val="40886A0B"/>
    <w:multiLevelType w:val="hybridMultilevel"/>
    <w:tmpl w:val="F6F607B6"/>
    <w:lvl w:ilvl="0" w:tplc="0409000F">
      <w:start w:val="1"/>
      <w:numFmt w:val="decimal"/>
      <w:lvlText w:val="%1."/>
      <w:lvlJc w:val="left"/>
      <w:pPr>
        <w:tabs>
          <w:tab w:val="num" w:pos="1065"/>
        </w:tabs>
        <w:ind w:left="1065" w:hanging="420"/>
      </w:p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3" w15:restartNumberingAfterBreak="0">
    <w:nsid w:val="556E1816"/>
    <w:multiLevelType w:val="hybridMultilevel"/>
    <w:tmpl w:val="57E41974"/>
    <w:lvl w:ilvl="0" w:tplc="0409000F">
      <w:start w:val="1"/>
      <w:numFmt w:val="decimal"/>
      <w:lvlText w:val="%1."/>
      <w:lvlJc w:val="left"/>
      <w:pPr>
        <w:tabs>
          <w:tab w:val="num" w:pos="1065"/>
        </w:tabs>
        <w:ind w:left="1065" w:hanging="420"/>
      </w:p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4" w15:restartNumberingAfterBreak="0">
    <w:nsid w:val="7D7368F9"/>
    <w:multiLevelType w:val="hybridMultilevel"/>
    <w:tmpl w:val="EE501566"/>
    <w:lvl w:ilvl="0" w:tplc="0409000F">
      <w:start w:val="1"/>
      <w:numFmt w:val="decimal"/>
      <w:lvlText w:val="%1."/>
      <w:lvlJc w:val="left"/>
      <w:pPr>
        <w:tabs>
          <w:tab w:val="num" w:pos="1065"/>
        </w:tabs>
        <w:ind w:left="1065" w:hanging="420"/>
      </w:p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56FE"/>
    <w:rsid w:val="00014674"/>
    <w:rsid w:val="000247F1"/>
    <w:rsid w:val="00037168"/>
    <w:rsid w:val="00045032"/>
    <w:rsid w:val="00061138"/>
    <w:rsid w:val="00062A1F"/>
    <w:rsid w:val="00086A54"/>
    <w:rsid w:val="000B59F9"/>
    <w:rsid w:val="000D5BF1"/>
    <w:rsid w:val="000E228B"/>
    <w:rsid w:val="000F610B"/>
    <w:rsid w:val="000F6A45"/>
    <w:rsid w:val="00125E37"/>
    <w:rsid w:val="001272E4"/>
    <w:rsid w:val="00143BA3"/>
    <w:rsid w:val="00172D7C"/>
    <w:rsid w:val="001A7674"/>
    <w:rsid w:val="001E7BF3"/>
    <w:rsid w:val="001F56BC"/>
    <w:rsid w:val="00243358"/>
    <w:rsid w:val="00262E19"/>
    <w:rsid w:val="00290B83"/>
    <w:rsid w:val="002956FE"/>
    <w:rsid w:val="002A6E25"/>
    <w:rsid w:val="002C01C5"/>
    <w:rsid w:val="002D303D"/>
    <w:rsid w:val="002D6564"/>
    <w:rsid w:val="00325F0B"/>
    <w:rsid w:val="003873EC"/>
    <w:rsid w:val="00392699"/>
    <w:rsid w:val="003A4820"/>
    <w:rsid w:val="003D1A4C"/>
    <w:rsid w:val="00415871"/>
    <w:rsid w:val="00417A46"/>
    <w:rsid w:val="00436738"/>
    <w:rsid w:val="00451AF2"/>
    <w:rsid w:val="00473E2C"/>
    <w:rsid w:val="0048205A"/>
    <w:rsid w:val="00483CBD"/>
    <w:rsid w:val="004841BC"/>
    <w:rsid w:val="004A5C85"/>
    <w:rsid w:val="004D513D"/>
    <w:rsid w:val="004F019E"/>
    <w:rsid w:val="00503240"/>
    <w:rsid w:val="00503C84"/>
    <w:rsid w:val="00547E65"/>
    <w:rsid w:val="00552331"/>
    <w:rsid w:val="00556E7C"/>
    <w:rsid w:val="00564103"/>
    <w:rsid w:val="00591781"/>
    <w:rsid w:val="005B2698"/>
    <w:rsid w:val="005D0E30"/>
    <w:rsid w:val="005D2936"/>
    <w:rsid w:val="00607BBB"/>
    <w:rsid w:val="00640116"/>
    <w:rsid w:val="00666C52"/>
    <w:rsid w:val="00671BB3"/>
    <w:rsid w:val="00682E65"/>
    <w:rsid w:val="006833A0"/>
    <w:rsid w:val="006C703A"/>
    <w:rsid w:val="006D75EF"/>
    <w:rsid w:val="00703452"/>
    <w:rsid w:val="00754C9E"/>
    <w:rsid w:val="00767314"/>
    <w:rsid w:val="00786183"/>
    <w:rsid w:val="007904B0"/>
    <w:rsid w:val="007A496A"/>
    <w:rsid w:val="007D31B7"/>
    <w:rsid w:val="007D6AA0"/>
    <w:rsid w:val="007F01B1"/>
    <w:rsid w:val="00811EDC"/>
    <w:rsid w:val="00864C80"/>
    <w:rsid w:val="00892D8C"/>
    <w:rsid w:val="008B76FF"/>
    <w:rsid w:val="008B7A64"/>
    <w:rsid w:val="008C1893"/>
    <w:rsid w:val="008E35AB"/>
    <w:rsid w:val="008E5280"/>
    <w:rsid w:val="00944AAB"/>
    <w:rsid w:val="00951567"/>
    <w:rsid w:val="009B3DEC"/>
    <w:rsid w:val="00A16D1D"/>
    <w:rsid w:val="00A61068"/>
    <w:rsid w:val="00A95A71"/>
    <w:rsid w:val="00AA364D"/>
    <w:rsid w:val="00AB31CA"/>
    <w:rsid w:val="00AF21F6"/>
    <w:rsid w:val="00AF23C0"/>
    <w:rsid w:val="00AF69F4"/>
    <w:rsid w:val="00B2740F"/>
    <w:rsid w:val="00B67243"/>
    <w:rsid w:val="00B84E65"/>
    <w:rsid w:val="00B95A98"/>
    <w:rsid w:val="00B960E8"/>
    <w:rsid w:val="00BB572F"/>
    <w:rsid w:val="00BC1348"/>
    <w:rsid w:val="00BC764B"/>
    <w:rsid w:val="00BD26E7"/>
    <w:rsid w:val="00BF00A8"/>
    <w:rsid w:val="00C16D46"/>
    <w:rsid w:val="00C20E67"/>
    <w:rsid w:val="00C325A5"/>
    <w:rsid w:val="00C468CF"/>
    <w:rsid w:val="00C7011C"/>
    <w:rsid w:val="00CB12A1"/>
    <w:rsid w:val="00CB6656"/>
    <w:rsid w:val="00CC4AE0"/>
    <w:rsid w:val="00D22319"/>
    <w:rsid w:val="00D52B33"/>
    <w:rsid w:val="00D77002"/>
    <w:rsid w:val="00D85098"/>
    <w:rsid w:val="00DB2B7B"/>
    <w:rsid w:val="00DB3162"/>
    <w:rsid w:val="00DC2BB2"/>
    <w:rsid w:val="00DC501F"/>
    <w:rsid w:val="00E01400"/>
    <w:rsid w:val="00E27A6E"/>
    <w:rsid w:val="00EB5130"/>
    <w:rsid w:val="00EC341A"/>
    <w:rsid w:val="00EE09E9"/>
    <w:rsid w:val="00EF2F06"/>
    <w:rsid w:val="00F04005"/>
    <w:rsid w:val="00F40A52"/>
    <w:rsid w:val="00F45437"/>
    <w:rsid w:val="00F56EA0"/>
    <w:rsid w:val="00F73FDF"/>
    <w:rsid w:val="00F77610"/>
    <w:rsid w:val="00F8611D"/>
    <w:rsid w:val="00FA3E59"/>
    <w:rsid w:val="00FD16BE"/>
    <w:rsid w:val="00FE1162"/>
    <w:rsid w:val="00FE626F"/>
    <w:rsid w:val="00FF1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D67DBD-F341-477B-8252-B4CC5277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EA0"/>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272E4"/>
    <w:pPr>
      <w:tabs>
        <w:tab w:val="center" w:pos="4153"/>
        <w:tab w:val="right" w:pos="8306"/>
      </w:tabs>
      <w:snapToGrid w:val="0"/>
      <w:jc w:val="left"/>
    </w:pPr>
    <w:rPr>
      <w:sz w:val="18"/>
      <w:szCs w:val="18"/>
    </w:rPr>
  </w:style>
  <w:style w:type="character" w:styleId="a4">
    <w:name w:val="page number"/>
    <w:basedOn w:val="a0"/>
    <w:rsid w:val="001272E4"/>
  </w:style>
  <w:style w:type="paragraph" w:styleId="a5">
    <w:name w:val="header"/>
    <w:basedOn w:val="a"/>
    <w:rsid w:val="001272E4"/>
    <w:pPr>
      <w:pBdr>
        <w:bottom w:val="single" w:sz="6" w:space="1" w:color="auto"/>
      </w:pBdr>
      <w:tabs>
        <w:tab w:val="center" w:pos="4153"/>
        <w:tab w:val="right" w:pos="8306"/>
      </w:tabs>
      <w:snapToGrid w:val="0"/>
      <w:jc w:val="center"/>
    </w:pPr>
    <w:rPr>
      <w:sz w:val="18"/>
      <w:szCs w:val="18"/>
    </w:rPr>
  </w:style>
  <w:style w:type="paragraph" w:styleId="a6">
    <w:name w:val="Balloon Text"/>
    <w:basedOn w:val="a"/>
    <w:semiHidden/>
    <w:rsid w:val="007D31B7"/>
    <w:rPr>
      <w:sz w:val="18"/>
      <w:szCs w:val="18"/>
    </w:rPr>
  </w:style>
  <w:style w:type="paragraph" w:styleId="a7">
    <w:name w:val="Plain Text"/>
    <w:basedOn w:val="a"/>
    <w:rsid w:val="00F56EA0"/>
    <w:rPr>
      <w:rFonts w:ascii="宋体" w:eastAsia="宋体" w:hAnsi="Courier New" w:cs="Courier New"/>
      <w:sz w:val="21"/>
      <w:szCs w:val="21"/>
    </w:rPr>
  </w:style>
  <w:style w:type="paragraph" w:customStyle="1" w:styleId="p0">
    <w:name w:val="p0"/>
    <w:basedOn w:val="a"/>
    <w:rsid w:val="00F56EA0"/>
    <w:pPr>
      <w:widowControl/>
    </w:pPr>
    <w:rPr>
      <w:rFonts w:eastAsia="宋体"/>
      <w:kern w:val="0"/>
      <w:sz w:val="21"/>
      <w:szCs w:val="21"/>
    </w:rPr>
  </w:style>
  <w:style w:type="paragraph" w:styleId="a8">
    <w:name w:val="Date"/>
    <w:basedOn w:val="a"/>
    <w:next w:val="a"/>
    <w:rsid w:val="00B95A98"/>
    <w:pPr>
      <w:ind w:leftChars="2500" w:left="100"/>
    </w:pPr>
  </w:style>
  <w:style w:type="paragraph" w:customStyle="1" w:styleId="CharCharCharCharCharChar1CharCharCharCharCharCharCharCharCharCharCharCharChar">
    <w:name w:val="Char Char Char Char Char Char1 Char Char Char Char Char Char Char Char Char Char Char Char Char"/>
    <w:basedOn w:val="a"/>
    <w:rsid w:val="00DC2BB2"/>
    <w:pPr>
      <w:widowControl/>
      <w:spacing w:after="160" w:line="240" w:lineRule="exact"/>
      <w:jc w:val="left"/>
    </w:pPr>
    <w:rPr>
      <w:rFonts w:ascii="Arial" w:eastAsia="Times New Roman" w:hAnsi="Arial" w:cs="Verdana"/>
      <w:b/>
      <w:kern w:val="0"/>
      <w:sz w:val="24"/>
      <w:szCs w:val="24"/>
      <w:lang w:eastAsia="en-US"/>
    </w:rPr>
  </w:style>
  <w:style w:type="character" w:customStyle="1" w:styleId="news">
    <w:name w:val="news"/>
    <w:basedOn w:val="a0"/>
    <w:rsid w:val="00556E7C"/>
  </w:style>
  <w:style w:type="table" w:styleId="a9">
    <w:name w:val="Table Grid"/>
    <w:basedOn w:val="a1"/>
    <w:rsid w:val="000611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64C80"/>
    <w:rPr>
      <w:rFonts w:ascii="宋体" w:eastAsia="宋体" w:hAnsi="宋体" w:hint="eastAsia"/>
      <w:strike w:val="0"/>
      <w:dstrike w:val="0"/>
      <w:color w:val="3D3D3D"/>
      <w:u w:val="none"/>
      <w:effect w:val="none"/>
    </w:rPr>
  </w:style>
  <w:style w:type="paragraph" w:styleId="ab">
    <w:name w:val="Normal (Web)"/>
    <w:basedOn w:val="a"/>
    <w:unhideWhenUsed/>
    <w:rsid w:val="00864C80"/>
    <w:pPr>
      <w:widowControl/>
      <w:spacing w:before="100" w:beforeAutospacing="1" w:after="100" w:afterAutospacing="1"/>
      <w:jc w:val="left"/>
    </w:pPr>
    <w:rPr>
      <w:rFonts w:ascii="宋体" w:eastAsia="宋体" w:hAnsi="宋体" w:cs="宋体"/>
      <w:kern w:val="0"/>
      <w:sz w:val="24"/>
      <w:szCs w:val="24"/>
    </w:rPr>
  </w:style>
  <w:style w:type="character" w:customStyle="1" w:styleId="Char">
    <w:name w:val="页脚 Char"/>
    <w:basedOn w:val="a0"/>
    <w:link w:val="a3"/>
    <w:uiPriority w:val="99"/>
    <w:rsid w:val="00417A4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80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jkxxhb@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jkxxhb@163.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0465;&#22996;&#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省委模版</Template>
  <TotalTime>3</TotalTime>
  <Pages>13</Pages>
  <Words>798</Words>
  <Characters>4549</Characters>
  <Application>Microsoft Office Word</Application>
  <DocSecurity>0</DocSecurity>
  <Lines>37</Lines>
  <Paragraphs>10</Paragraphs>
  <ScaleCrop>false</ScaleCrop>
  <Company>www.ftpdown.com</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福建省科学技术协会</dc:title>
  <dc:creator>微软用户</dc:creator>
  <cp:lastModifiedBy>admin</cp:lastModifiedBy>
  <cp:revision>5</cp:revision>
  <cp:lastPrinted>2015-11-16T03:29:00Z</cp:lastPrinted>
  <dcterms:created xsi:type="dcterms:W3CDTF">2018-06-05T03:01:00Z</dcterms:created>
  <dcterms:modified xsi:type="dcterms:W3CDTF">2018-06-05T03:04:00Z</dcterms:modified>
</cp:coreProperties>
</file>