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394" w:firstLineChars="141"/>
        <w:jc w:val="center"/>
        <w:rPr>
          <w:rFonts w:ascii="仿宋" w:hAnsi="仿宋" w:eastAsia="仿宋" w:cs="宋体"/>
          <w:kern w:val="0"/>
          <w:sz w:val="28"/>
          <w:szCs w:val="28"/>
          <w:lang w:val="zh-CN"/>
        </w:rPr>
      </w:pPr>
      <w:r>
        <w:rPr>
          <w:rFonts w:hint="eastAsia" w:ascii="仿宋" w:hAnsi="仿宋" w:eastAsia="仿宋" w:cs="宋体"/>
          <w:kern w:val="0"/>
          <w:sz w:val="28"/>
          <w:szCs w:val="28"/>
          <w:lang w:val="zh-CN"/>
        </w:rPr>
        <w:t xml:space="preserve">  </w:t>
      </w:r>
    </w:p>
    <w:p>
      <w:pPr>
        <w:jc w:val="center"/>
        <w:rPr>
          <w:b/>
          <w:sz w:val="30"/>
          <w:szCs w:val="30"/>
        </w:rPr>
      </w:pPr>
      <w:r>
        <w:rPr>
          <w:rFonts w:hint="eastAsia"/>
          <w:b/>
          <w:sz w:val="30"/>
          <w:szCs w:val="30"/>
        </w:rPr>
        <w:t>关于武夷学院仁智学生公寓1#楼铁床架（含床板）</w:t>
      </w:r>
    </w:p>
    <w:p>
      <w:pPr>
        <w:jc w:val="center"/>
        <w:rPr>
          <w:rFonts w:ascii="方正宋黑简体" w:eastAsia="方正宋黑简体"/>
          <w:spacing w:val="14"/>
          <w:sz w:val="30"/>
          <w:szCs w:val="30"/>
        </w:rPr>
      </w:pPr>
      <w:r>
        <w:rPr>
          <w:rFonts w:hint="eastAsia"/>
          <w:b/>
          <w:sz w:val="30"/>
          <w:szCs w:val="30"/>
        </w:rPr>
        <w:t>拆除及</w:t>
      </w:r>
      <w:r>
        <w:rPr>
          <w:rFonts w:hint="eastAsia" w:ascii="仿宋" w:hAnsi="仿宋" w:eastAsia="仿宋" w:cs="仿宋"/>
          <w:b/>
          <w:bCs/>
          <w:spacing w:val="-30"/>
          <w:sz w:val="30"/>
          <w:szCs w:val="30"/>
        </w:rPr>
        <w:t>权属转让招标公告</w:t>
      </w:r>
    </w:p>
    <w:p>
      <w:pPr>
        <w:autoSpaceDE w:val="0"/>
        <w:autoSpaceDN w:val="0"/>
        <w:adjustRightInd w:val="0"/>
        <w:spacing w:line="360" w:lineRule="auto"/>
        <w:ind w:firstLine="1606" w:firstLineChars="500"/>
        <w:rPr>
          <w:rFonts w:ascii="宋体" w:cs="宋体"/>
          <w:b/>
          <w:kern w:val="0"/>
          <w:sz w:val="32"/>
          <w:szCs w:val="32"/>
          <w:lang w:val="zh-CN"/>
        </w:rPr>
      </w:pPr>
      <w:r>
        <w:rPr>
          <w:rFonts w:hint="eastAsia" w:ascii="宋体" w:cs="宋体"/>
          <w:b/>
          <w:kern w:val="0"/>
          <w:sz w:val="32"/>
          <w:szCs w:val="32"/>
          <w:lang w:val="zh-CN"/>
        </w:rPr>
        <w:t>招  标  公  告（招标编号：WYXY【2021】</w:t>
      </w:r>
      <w:r>
        <w:rPr>
          <w:rFonts w:hint="eastAsia" w:ascii="宋体" w:cs="宋体"/>
          <w:b/>
          <w:kern w:val="0"/>
          <w:sz w:val="32"/>
          <w:szCs w:val="32"/>
          <w:lang w:val="en-US" w:eastAsia="zh-CN"/>
        </w:rPr>
        <w:t>019</w:t>
      </w:r>
      <w:r>
        <w:rPr>
          <w:rFonts w:hint="eastAsia" w:ascii="宋体" w:cs="宋体"/>
          <w:b/>
          <w:kern w:val="0"/>
          <w:sz w:val="32"/>
          <w:szCs w:val="32"/>
          <w:lang w:val="zh-CN"/>
        </w:rPr>
        <w:t xml:space="preserve">  ）</w:t>
      </w:r>
    </w:p>
    <w:p>
      <w:pPr>
        <w:spacing w:line="600" w:lineRule="exact"/>
        <w:ind w:firstLine="366" w:firstLineChars="141"/>
        <w:rPr>
          <w:rFonts w:ascii="仿宋" w:hAnsi="仿宋" w:eastAsia="仿宋" w:cs="仿宋"/>
          <w:color w:val="000000"/>
          <w:kern w:val="0"/>
          <w:sz w:val="28"/>
          <w:szCs w:val="28"/>
        </w:rPr>
      </w:pPr>
      <w:r>
        <w:rPr>
          <w:rFonts w:hint="eastAsia" w:ascii="仿宋" w:hAnsi="����" w:eastAsia="仿宋" w:cs="宋体"/>
          <w:color w:val="000000"/>
          <w:kern w:val="0"/>
          <w:sz w:val="26"/>
          <w:szCs w:val="26"/>
        </w:rPr>
        <w:t xml:space="preserve"> </w:t>
      </w:r>
      <w:r>
        <w:rPr>
          <w:rFonts w:hint="eastAsia" w:ascii="仿宋" w:hAnsi="仿宋" w:eastAsia="仿宋" w:cs="仿宋"/>
          <w:color w:val="000000"/>
          <w:kern w:val="0"/>
          <w:sz w:val="28"/>
          <w:szCs w:val="28"/>
        </w:rPr>
        <w:t xml:space="preserve">  根据武夷学院资产处置工作领导小组会议纪要[2021]1号文件精神，现将</w:t>
      </w:r>
      <w:r>
        <w:rPr>
          <w:rFonts w:hint="eastAsia" w:ascii="仿宋" w:hAnsi="仿宋" w:eastAsia="仿宋" w:cs="仿宋"/>
          <w:sz w:val="28"/>
          <w:szCs w:val="28"/>
        </w:rPr>
        <w:t>武夷学院</w:t>
      </w:r>
      <w:r>
        <w:rPr>
          <w:rFonts w:hint="eastAsia" w:ascii="仿宋" w:hAnsi="仿宋" w:eastAsia="仿宋" w:cs="仿宋"/>
          <w:color w:val="000000"/>
          <w:kern w:val="0"/>
          <w:sz w:val="28"/>
          <w:szCs w:val="28"/>
        </w:rPr>
        <w:t>仁智学生公寓1#楼铁</w:t>
      </w:r>
      <w:r>
        <w:rPr>
          <w:rFonts w:hint="eastAsia" w:ascii="仿宋" w:hAnsi="仿宋" w:eastAsia="仿宋" w:cs="仿宋"/>
          <w:bCs/>
          <w:sz w:val="28"/>
          <w:szCs w:val="28"/>
        </w:rPr>
        <w:t>床架（含床板）拆除及</w:t>
      </w:r>
      <w:r>
        <w:rPr>
          <w:rFonts w:hint="eastAsia" w:ascii="仿宋" w:hAnsi="仿宋" w:eastAsia="仿宋" w:cs="仿宋"/>
          <w:color w:val="000000"/>
          <w:kern w:val="0"/>
          <w:sz w:val="28"/>
          <w:szCs w:val="28"/>
        </w:rPr>
        <w:t>资产权属转让对外进行公开招标，具体事宜如下：</w:t>
      </w:r>
    </w:p>
    <w:p>
      <w:pPr>
        <w:widowControl/>
        <w:shd w:val="clear" w:color="auto" w:fill="FFFFFF"/>
        <w:spacing w:line="299" w:lineRule="atLeast"/>
        <w:jc w:val="left"/>
        <w:rPr>
          <w:rFonts w:ascii="仿宋" w:hAnsi="仿宋" w:eastAsia="仿宋" w:cs="仿宋"/>
          <w:color w:val="000000"/>
          <w:kern w:val="0"/>
          <w:sz w:val="28"/>
          <w:szCs w:val="28"/>
        </w:rPr>
      </w:pPr>
      <w:r>
        <w:rPr>
          <w:rFonts w:hint="eastAsia" w:ascii="仿宋" w:hAnsi="仿宋" w:eastAsia="仿宋" w:cs="仿宋"/>
          <w:b/>
          <w:bCs/>
          <w:color w:val="000000"/>
          <w:kern w:val="0"/>
          <w:sz w:val="28"/>
          <w:szCs w:val="28"/>
        </w:rPr>
        <w:t>一、项目名称：</w:t>
      </w:r>
      <w:r>
        <w:rPr>
          <w:rFonts w:hint="eastAsia" w:ascii="仿宋" w:hAnsi="仿宋" w:eastAsia="仿宋" w:cs="仿宋"/>
          <w:color w:val="000000"/>
          <w:kern w:val="0"/>
          <w:sz w:val="28"/>
          <w:szCs w:val="28"/>
        </w:rPr>
        <w:t>武夷学院仁智学生公寓1#楼铁床架（含床板）拆除资产权属转让项目。</w:t>
      </w:r>
    </w:p>
    <w:p>
      <w:pPr>
        <w:widowControl/>
        <w:shd w:val="clear" w:color="auto" w:fill="FFFFFF"/>
        <w:spacing w:line="299" w:lineRule="atLeast"/>
        <w:jc w:val="left"/>
        <w:rPr>
          <w:rFonts w:ascii="仿宋" w:hAnsi="仿宋" w:eastAsia="仿宋" w:cs="仿宋"/>
          <w:bCs/>
          <w:sz w:val="28"/>
          <w:szCs w:val="28"/>
        </w:rPr>
      </w:pPr>
      <w:r>
        <w:rPr>
          <w:rFonts w:hint="eastAsia" w:ascii="仿宋" w:hAnsi="仿宋" w:eastAsia="仿宋" w:cs="仿宋"/>
          <w:color w:val="000000"/>
          <w:kern w:val="0"/>
          <w:sz w:val="28"/>
          <w:szCs w:val="28"/>
        </w:rPr>
        <w:t>二、项目情况：本次招标转让的一批实物资产为武夷学院仁智学生公寓1#楼</w:t>
      </w:r>
      <w:r>
        <w:rPr>
          <w:rFonts w:hint="eastAsia" w:ascii="仿宋" w:hAnsi="仿宋" w:eastAsia="仿宋" w:cs="仿宋"/>
          <w:bCs/>
          <w:sz w:val="28"/>
          <w:szCs w:val="28"/>
        </w:rPr>
        <w:t>铁床架118副，为2005年开始使用，至今已使用16年。</w:t>
      </w:r>
    </w:p>
    <w:p>
      <w:pPr>
        <w:rPr>
          <w:rFonts w:ascii="仿宋" w:hAnsi="仿宋" w:eastAsia="仿宋" w:cs="仿宋"/>
          <w:color w:val="000000"/>
          <w:sz w:val="28"/>
          <w:szCs w:val="28"/>
        </w:rPr>
      </w:pPr>
      <w:r>
        <w:rPr>
          <w:rFonts w:hint="eastAsia" w:ascii="仿宋" w:hAnsi="仿宋" w:eastAsia="仿宋" w:cs="仿宋"/>
          <w:b/>
          <w:bCs/>
          <w:color w:val="000000"/>
          <w:sz w:val="28"/>
          <w:szCs w:val="28"/>
        </w:rPr>
        <w:t>三、招标方式</w:t>
      </w:r>
      <w:r>
        <w:rPr>
          <w:rFonts w:hint="eastAsia" w:ascii="仿宋" w:hAnsi="仿宋" w:eastAsia="仿宋" w:cs="仿宋"/>
          <w:color w:val="000000"/>
          <w:sz w:val="28"/>
          <w:szCs w:val="28"/>
        </w:rPr>
        <w:t>：校内公开招标，资格标合格价高者中标。（评标办法： 报价高的为中标人）</w:t>
      </w:r>
    </w:p>
    <w:p>
      <w:pPr>
        <w:rPr>
          <w:rFonts w:ascii="仿宋" w:hAnsi="仿宋" w:eastAsia="仿宋" w:cs="仿宋"/>
          <w:color w:val="000000"/>
          <w:sz w:val="28"/>
          <w:szCs w:val="28"/>
        </w:rPr>
      </w:pPr>
      <w:r>
        <w:rPr>
          <w:rFonts w:hint="eastAsia" w:ascii="仿宋" w:hAnsi="仿宋" w:eastAsia="仿宋" w:cs="仿宋"/>
          <w:b/>
          <w:bCs/>
          <w:color w:val="000000"/>
          <w:sz w:val="28"/>
          <w:szCs w:val="28"/>
        </w:rPr>
        <w:t>四、投标人资质要求：</w:t>
      </w:r>
      <w:r>
        <w:rPr>
          <w:rFonts w:hint="eastAsia" w:ascii="仿宋" w:hAnsi="仿宋" w:eastAsia="仿宋" w:cs="仿宋"/>
          <w:color w:val="000000"/>
          <w:sz w:val="28"/>
          <w:szCs w:val="28"/>
        </w:rPr>
        <w:t>投标人为自然人或具有物资回收资质的企业。</w:t>
      </w:r>
    </w:p>
    <w:p>
      <w:pPr>
        <w:widowControl/>
        <w:shd w:val="clear" w:color="auto" w:fill="FFFFFF"/>
        <w:spacing w:line="299" w:lineRule="atLeast"/>
        <w:jc w:val="left"/>
        <w:rPr>
          <w:rFonts w:ascii="仿宋" w:hAnsi="仿宋" w:eastAsia="仿宋" w:cs="仿宋"/>
          <w:sz w:val="28"/>
          <w:szCs w:val="28"/>
        </w:rPr>
      </w:pPr>
      <w:r>
        <w:rPr>
          <w:rFonts w:hint="eastAsia" w:ascii="仿宋" w:hAnsi="仿宋" w:eastAsia="仿宋" w:cs="仿宋"/>
          <w:b/>
          <w:bCs/>
          <w:sz w:val="28"/>
          <w:szCs w:val="28"/>
        </w:rPr>
        <w:t>五、</w:t>
      </w:r>
      <w:r>
        <w:rPr>
          <w:rFonts w:hint="eastAsia" w:ascii="仿宋" w:hAnsi="仿宋" w:eastAsia="仿宋" w:cs="仿宋"/>
          <w:b/>
          <w:bCs/>
          <w:color w:val="000000"/>
          <w:kern w:val="0"/>
          <w:sz w:val="28"/>
          <w:szCs w:val="28"/>
        </w:rPr>
        <w:t>招标方式及评标方法：</w:t>
      </w:r>
      <w:r>
        <w:rPr>
          <w:rFonts w:hint="eastAsia" w:ascii="仿宋" w:hAnsi="仿宋" w:eastAsia="仿宋" w:cs="仿宋"/>
          <w:color w:val="000000"/>
          <w:kern w:val="0"/>
          <w:sz w:val="28"/>
          <w:szCs w:val="28"/>
        </w:rPr>
        <w:t>校内公开招标，资格标合格价高者中标。低于最低价的投标报价为无效报价。</w:t>
      </w:r>
      <w:r>
        <w:rPr>
          <w:rFonts w:hint="eastAsia" w:ascii="仿宋" w:hAnsi="仿宋" w:eastAsia="仿宋" w:cs="仿宋"/>
          <w:sz w:val="28"/>
          <w:szCs w:val="28"/>
        </w:rPr>
        <w:t>铁床架最低报价60元/副（每副4个床位、床架为铁质，含4块木质床板）含拆卸、运输等费用，</w:t>
      </w:r>
      <w:r>
        <w:rPr>
          <w:rFonts w:hint="eastAsia" w:ascii="仿宋" w:hAnsi="仿宋" w:eastAsia="仿宋" w:cs="仿宋"/>
          <w:bCs/>
          <w:sz w:val="28"/>
          <w:szCs w:val="28"/>
        </w:rPr>
        <w:t>118副</w:t>
      </w:r>
      <w:r>
        <w:rPr>
          <w:rFonts w:hint="eastAsia" w:ascii="仿宋" w:hAnsi="仿宋" w:eastAsia="仿宋" w:cs="仿宋"/>
          <w:sz w:val="28"/>
          <w:szCs w:val="28"/>
        </w:rPr>
        <w:t>总价7080元。</w:t>
      </w:r>
    </w:p>
    <w:p>
      <w:pPr>
        <w:widowControl/>
        <w:shd w:val="clear" w:color="auto" w:fill="FFFFFF"/>
        <w:spacing w:line="299" w:lineRule="atLeast"/>
        <w:jc w:val="left"/>
        <w:rPr>
          <w:rFonts w:ascii="仿宋" w:hAnsi="仿宋" w:eastAsia="仿宋" w:cs="仿宋"/>
          <w:sz w:val="28"/>
          <w:szCs w:val="28"/>
        </w:rPr>
      </w:pPr>
      <w:r>
        <w:rPr>
          <w:rFonts w:hint="eastAsia" w:ascii="仿宋" w:hAnsi="仿宋" w:eastAsia="仿宋" w:cs="仿宋"/>
          <w:b/>
          <w:bCs/>
          <w:sz w:val="28"/>
          <w:szCs w:val="28"/>
        </w:rPr>
        <w:t>六、投标保证金：</w:t>
      </w:r>
      <w:r>
        <w:rPr>
          <w:rFonts w:hint="eastAsia" w:ascii="仿宋" w:hAnsi="仿宋" w:eastAsia="仿宋" w:cs="仿宋"/>
          <w:sz w:val="28"/>
          <w:szCs w:val="28"/>
        </w:rPr>
        <w:t>人民币</w:t>
      </w:r>
      <w:r>
        <w:rPr>
          <w:rFonts w:ascii="仿宋" w:hAnsi="仿宋" w:eastAsia="仿宋" w:cs="仿宋"/>
          <w:sz w:val="28"/>
          <w:szCs w:val="28"/>
        </w:rPr>
        <w:t>1</w:t>
      </w:r>
      <w:r>
        <w:rPr>
          <w:rFonts w:hint="eastAsia" w:ascii="仿宋" w:hAnsi="仿宋" w:eastAsia="仿宋" w:cs="仿宋"/>
          <w:sz w:val="28"/>
          <w:szCs w:val="28"/>
        </w:rPr>
        <w:t>40元整（中标后转为履约保证金，待合同执行完毕后7个工作日内无息退还）。</w:t>
      </w:r>
      <w:r>
        <w:rPr>
          <w:rFonts w:hint="eastAsia" w:ascii="仿宋" w:hAnsi="仿宋" w:eastAsia="仿宋" w:cs="仿宋"/>
          <w:color w:val="000000"/>
          <w:kern w:val="0"/>
          <w:sz w:val="28"/>
          <w:szCs w:val="28"/>
        </w:rPr>
        <w:t>投标保证金只接受投标人企业（或自然人）帐户银行转账、电汇，且投标方必须保证投标保证金在投标截止时间前到达武夷学院指定的银行和账户（开户银行：武夷山市工行 ；开户名称：武夷学院；银行帐号1406041029201073021）不接受其它缴纳方式。</w:t>
      </w:r>
    </w:p>
    <w:p>
      <w:pPr>
        <w:rPr>
          <w:rFonts w:ascii="仿宋" w:hAnsi="仿宋" w:eastAsia="仿宋" w:cs="仿宋"/>
          <w:color w:val="000000"/>
          <w:sz w:val="28"/>
          <w:szCs w:val="28"/>
        </w:rPr>
      </w:pPr>
      <w:r>
        <w:rPr>
          <w:rFonts w:hint="eastAsia" w:ascii="仿宋" w:hAnsi="仿宋" w:eastAsia="仿宋" w:cs="仿宋"/>
          <w:b/>
          <w:bCs/>
          <w:sz w:val="28"/>
          <w:szCs w:val="28"/>
        </w:rPr>
        <w:t>七、合同签订及履行：</w:t>
      </w:r>
      <w:r>
        <w:rPr>
          <w:rFonts w:hint="eastAsia" w:ascii="仿宋" w:hAnsi="仿宋" w:eastAsia="仿宋" w:cs="仿宋"/>
          <w:sz w:val="28"/>
          <w:szCs w:val="28"/>
        </w:rPr>
        <w:t>中标人自接到中标通知书之日起</w:t>
      </w:r>
      <w:r>
        <w:rPr>
          <w:rFonts w:ascii="仿宋" w:hAnsi="仿宋" w:eastAsia="仿宋" w:cs="仿宋"/>
          <w:sz w:val="28"/>
          <w:szCs w:val="28"/>
        </w:rPr>
        <w:t>5</w:t>
      </w:r>
      <w:r>
        <w:rPr>
          <w:rFonts w:hint="eastAsia" w:ascii="仿宋" w:hAnsi="仿宋" w:eastAsia="仿宋" w:cs="仿宋"/>
          <w:sz w:val="28"/>
          <w:szCs w:val="28"/>
        </w:rPr>
        <w:t>个工作日内需与招标方签订合同，合同签订后3个工作日内缴纳全部中标金额。缴纳中标价之日起5个日历天内完成拆卸、运输工作，中标货物需全部搬运走。</w:t>
      </w:r>
    </w:p>
    <w:p>
      <w:pPr>
        <w:widowControl/>
        <w:shd w:val="clear" w:color="auto" w:fill="FFFFFF"/>
        <w:spacing w:line="299" w:lineRule="atLeast"/>
        <w:jc w:val="left"/>
        <w:rPr>
          <w:rFonts w:ascii="仿宋" w:hAnsi="仿宋" w:eastAsia="仿宋" w:cs="仿宋"/>
          <w:color w:val="000000"/>
          <w:kern w:val="0"/>
          <w:sz w:val="28"/>
          <w:szCs w:val="28"/>
        </w:rPr>
      </w:pPr>
      <w:r>
        <w:rPr>
          <w:rFonts w:hint="eastAsia" w:ascii="仿宋" w:hAnsi="仿宋" w:eastAsia="仿宋" w:cs="仿宋"/>
          <w:b/>
          <w:bCs/>
          <w:color w:val="000000"/>
          <w:kern w:val="0"/>
          <w:sz w:val="28"/>
          <w:szCs w:val="28"/>
        </w:rPr>
        <w:t>八、投标人要求：</w:t>
      </w:r>
    </w:p>
    <w:p>
      <w:pPr>
        <w:widowControl/>
        <w:shd w:val="clear" w:color="auto" w:fill="FFFFFF"/>
        <w:spacing w:line="299" w:lineRule="atLeast"/>
        <w:ind w:left="380" w:firstLine="3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（一）企业投标人应提供以下资料</w:t>
      </w:r>
    </w:p>
    <w:p>
      <w:pPr>
        <w:widowControl/>
        <w:shd w:val="clear" w:color="auto" w:fill="FFFFFF"/>
        <w:spacing w:line="299" w:lineRule="atLeast"/>
        <w:ind w:left="380" w:firstLine="3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1、企业法人营业执照复印件(复印件加盖公章)；</w:t>
      </w:r>
    </w:p>
    <w:p>
      <w:pPr>
        <w:widowControl/>
        <w:shd w:val="clear" w:color="auto" w:fill="FFFFFF"/>
        <w:spacing w:line="299" w:lineRule="atLeast"/>
        <w:ind w:left="380" w:firstLine="3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2、企业法人身份证复印件；</w:t>
      </w:r>
    </w:p>
    <w:p>
      <w:pPr>
        <w:widowControl/>
        <w:shd w:val="clear" w:color="auto" w:fill="FFFFFF"/>
        <w:spacing w:line="299" w:lineRule="atLeast"/>
        <w:ind w:left="380" w:firstLine="3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3、银行对公账号；</w:t>
      </w:r>
    </w:p>
    <w:p>
      <w:pPr>
        <w:widowControl/>
        <w:shd w:val="clear" w:color="auto" w:fill="FFFFFF"/>
        <w:spacing w:line="299" w:lineRule="atLeast"/>
        <w:ind w:left="380" w:firstLine="3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4、缴纳投标保证金的银行回单复印件；</w:t>
      </w:r>
    </w:p>
    <w:p>
      <w:pPr>
        <w:widowControl/>
        <w:shd w:val="clear" w:color="auto" w:fill="FFFFFF"/>
        <w:spacing w:line="299" w:lineRule="atLeast"/>
        <w:ind w:left="380" w:firstLine="3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5、投标文件一式二份。</w:t>
      </w:r>
    </w:p>
    <w:p>
      <w:pPr>
        <w:widowControl/>
        <w:shd w:val="clear" w:color="auto" w:fill="FFFFFF"/>
        <w:spacing w:line="299" w:lineRule="atLeast"/>
        <w:ind w:left="380" w:firstLine="3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（二）自然人投标应提供以下资料</w:t>
      </w:r>
    </w:p>
    <w:p>
      <w:pPr>
        <w:widowControl/>
        <w:shd w:val="clear" w:color="auto" w:fill="FFFFFF"/>
        <w:spacing w:line="299" w:lineRule="atLeast"/>
        <w:ind w:left="380" w:firstLine="3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1、身份证原件及复印件壹份；</w:t>
      </w:r>
    </w:p>
    <w:p>
      <w:pPr>
        <w:widowControl/>
        <w:shd w:val="clear" w:color="auto" w:fill="FFFFFF"/>
        <w:spacing w:line="299" w:lineRule="atLeast"/>
        <w:ind w:left="380" w:firstLine="3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2、投标保证金银行回单复印件；</w:t>
      </w:r>
    </w:p>
    <w:p>
      <w:pPr>
        <w:widowControl/>
        <w:shd w:val="clear" w:color="auto" w:fill="FFFFFF"/>
        <w:spacing w:line="299" w:lineRule="atLeast"/>
        <w:ind w:left="380" w:firstLine="3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3、投标文件一式二份。</w:t>
      </w:r>
    </w:p>
    <w:p>
      <w:pPr>
        <w:widowControl/>
        <w:shd w:val="clear" w:color="auto" w:fill="FFFFFF"/>
        <w:spacing w:line="299" w:lineRule="atLeast"/>
        <w:ind w:left="380" w:firstLine="3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（三）投标文件的实质性要求包括以下内容：</w:t>
      </w:r>
    </w:p>
    <w:p>
      <w:pPr>
        <w:widowControl/>
        <w:shd w:val="clear" w:color="auto" w:fill="FFFFFF"/>
        <w:spacing w:line="299" w:lineRule="atLeast"/>
        <w:ind w:left="380" w:firstLine="3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投标文件递交时须密封并在密封处加盖公章或签字。投标人可以到开标现场参加投标，由投标人法定代表人或委托代理人（具有法定代表人委托书）持有效身份证明参加，并签名报到；投标人也可以不到现场参加开标，在开标截止时间之前邮寄投标文件到达招标人处；</w:t>
      </w:r>
    </w:p>
    <w:p>
      <w:pPr>
        <w:widowControl/>
        <w:shd w:val="clear" w:color="auto" w:fill="FFFFFF"/>
        <w:spacing w:line="299" w:lineRule="atLeast"/>
        <w:ind w:left="380" w:firstLine="3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2、投标文件须由投标人法定代表人或其授权代表签字并加盖公章；</w:t>
      </w:r>
    </w:p>
    <w:p>
      <w:pPr>
        <w:widowControl/>
        <w:shd w:val="clear" w:color="auto" w:fill="FFFFFF"/>
        <w:spacing w:line="299" w:lineRule="atLeast"/>
        <w:ind w:left="380" w:firstLine="3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3、投标报价须一次报出不得更改的价格；</w:t>
      </w:r>
    </w:p>
    <w:p>
      <w:pPr>
        <w:widowControl/>
        <w:shd w:val="clear" w:color="auto" w:fill="FFFFFF"/>
        <w:spacing w:line="299" w:lineRule="atLeast"/>
        <w:ind w:left="380" w:firstLine="3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4、投标文件必须电脑打印，不得手写、不得涂改；</w:t>
      </w:r>
    </w:p>
    <w:p>
      <w:pPr>
        <w:widowControl/>
        <w:shd w:val="clear" w:color="auto" w:fill="FFFFFF"/>
        <w:spacing w:line="299" w:lineRule="atLeast"/>
        <w:ind w:left="380" w:firstLine="3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5、投标文件一式二份；</w:t>
      </w:r>
    </w:p>
    <w:p>
      <w:pPr>
        <w:widowControl/>
        <w:shd w:val="clear" w:color="auto" w:fill="FFFFFF"/>
        <w:spacing w:line="299" w:lineRule="atLeast"/>
        <w:ind w:left="380" w:firstLine="3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6、招标文件的修改、补充或澄清招标文件的修改将通过武夷学院-资产管理处公告信息采购公告网发布的形式，通知所有潜在的投标人，并对其具有约束力。</w:t>
      </w:r>
    </w:p>
    <w:p>
      <w:pPr>
        <w:widowControl/>
        <w:shd w:val="clear" w:color="auto" w:fill="FFFFFF"/>
        <w:spacing w:line="299" w:lineRule="atLeast"/>
        <w:jc w:val="left"/>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九、投标文件的评审：</w:t>
      </w:r>
    </w:p>
    <w:p>
      <w:pPr>
        <w:widowControl/>
        <w:shd w:val="clear" w:color="auto" w:fill="FFFFFF"/>
        <w:spacing w:line="299" w:lineRule="atLeas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开标时，由投标人监督代表和授权代表检查投标文件的密封情况，对符合密封要求的投标文件按照提交投标文件时间的先后顺序（或者逆顺序）当场逐一拆封，由开标会主持人宣唱并记录各投标人的投标，唱标内容为“投标价格表”内容。</w:t>
      </w:r>
    </w:p>
    <w:p>
      <w:pPr>
        <w:widowControl/>
        <w:shd w:val="clear" w:color="auto" w:fill="FFFFFF"/>
        <w:spacing w:line="299" w:lineRule="atLeas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2、属下列情形之一的，应按无效投标处理：</w:t>
      </w:r>
    </w:p>
    <w:p>
      <w:pPr>
        <w:widowControl/>
        <w:shd w:val="clear" w:color="auto" w:fill="FFFFFF"/>
        <w:spacing w:line="299" w:lineRule="atLeas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（1）不具备采购文件中规定的资格条件的；</w:t>
      </w:r>
    </w:p>
    <w:p>
      <w:pPr>
        <w:widowControl/>
        <w:shd w:val="clear" w:color="auto" w:fill="FFFFFF"/>
        <w:spacing w:line="299" w:lineRule="atLeas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（2）不符合法律法规和采购文件中规定的实质性要求的；</w:t>
      </w:r>
    </w:p>
    <w:p>
      <w:pPr>
        <w:widowControl/>
        <w:shd w:val="clear" w:color="auto" w:fill="FFFFFF"/>
        <w:spacing w:line="299" w:lineRule="atLeas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（3）应交未交投标保证金的；</w:t>
      </w:r>
    </w:p>
    <w:p>
      <w:pPr>
        <w:widowControl/>
        <w:shd w:val="clear" w:color="auto" w:fill="FFFFFF"/>
        <w:spacing w:line="299" w:lineRule="atLeas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（4）低于起标价的报价的；</w:t>
      </w:r>
    </w:p>
    <w:p>
      <w:pPr>
        <w:widowControl/>
        <w:shd w:val="clear" w:color="auto" w:fill="FFFFFF"/>
        <w:spacing w:line="299" w:lineRule="atLeas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（5）未按规定由投标人的法定代表人或其授权代表亲笔签字（亲笔签字复印无效），或未加盖投标人公章的；或签字人未经法定代表人有效授权委托的；</w:t>
      </w:r>
    </w:p>
    <w:p>
      <w:pPr>
        <w:widowControl/>
        <w:shd w:val="clear" w:color="auto" w:fill="FFFFFF"/>
        <w:spacing w:line="299" w:lineRule="atLeast"/>
        <w:jc w:val="left"/>
        <w:rPr>
          <w:rFonts w:ascii="仿宋" w:hAnsi="仿宋" w:eastAsia="仿宋" w:cs="仿宋"/>
          <w:color w:val="000000"/>
          <w:kern w:val="0"/>
          <w:sz w:val="28"/>
          <w:szCs w:val="28"/>
        </w:rPr>
      </w:pPr>
      <w:r>
        <w:rPr>
          <w:rFonts w:hint="eastAsia" w:ascii="仿宋" w:hAnsi="仿宋" w:eastAsia="仿宋" w:cs="仿宋"/>
          <w:b/>
          <w:bCs/>
          <w:color w:val="000000"/>
          <w:kern w:val="0"/>
          <w:sz w:val="28"/>
          <w:szCs w:val="28"/>
        </w:rPr>
        <w:t>十、甲乙双方权利与义务（</w:t>
      </w:r>
      <w:r>
        <w:rPr>
          <w:rFonts w:hint="eastAsia" w:ascii="仿宋" w:hAnsi="仿宋" w:eastAsia="仿宋" w:cs="仿宋"/>
          <w:color w:val="000000"/>
          <w:kern w:val="0"/>
          <w:sz w:val="28"/>
          <w:szCs w:val="28"/>
        </w:rPr>
        <w:t>文件中甲方为武夷学院，乙方为中标单位</w:t>
      </w:r>
      <w:r>
        <w:rPr>
          <w:rFonts w:hint="eastAsia" w:ascii="仿宋" w:hAnsi="仿宋" w:eastAsia="仿宋" w:cs="仿宋"/>
          <w:b/>
          <w:bCs/>
          <w:color w:val="000000"/>
          <w:kern w:val="0"/>
          <w:sz w:val="28"/>
          <w:szCs w:val="28"/>
        </w:rPr>
        <w:t>）</w:t>
      </w:r>
    </w:p>
    <w:p>
      <w:pPr>
        <w:widowControl/>
        <w:shd w:val="clear" w:color="auto" w:fill="FFFFFF"/>
        <w:spacing w:line="326" w:lineRule="atLeas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   1、甲方于乙方缴纳中标款之日起5个日历天内向乙方交付标的物。</w:t>
      </w:r>
    </w:p>
    <w:p>
      <w:pPr>
        <w:widowControl/>
        <w:shd w:val="clear" w:color="auto" w:fill="FFFFFF"/>
        <w:spacing w:line="326" w:lineRule="atLeast"/>
        <w:ind w:left="503" w:hanging="503"/>
        <w:jc w:val="left"/>
        <w:rPr>
          <w:rFonts w:ascii="仿宋" w:hAnsi="仿宋" w:eastAsia="仿宋" w:cs="仿宋"/>
          <w:color w:val="000000"/>
          <w:kern w:val="0"/>
          <w:sz w:val="28"/>
          <w:szCs w:val="28"/>
        </w:rPr>
      </w:pPr>
      <w:r>
        <w:rPr>
          <w:rFonts w:hint="eastAsia" w:ascii="仿宋" w:hAnsi="仿宋" w:eastAsia="仿宋" w:cs="仿宋"/>
          <w:b/>
          <w:bCs/>
          <w:color w:val="000000"/>
          <w:kern w:val="0"/>
          <w:sz w:val="28"/>
          <w:szCs w:val="28"/>
        </w:rPr>
        <w:t xml:space="preserve">    </w:t>
      </w:r>
      <w:r>
        <w:rPr>
          <w:rFonts w:hint="eastAsia" w:ascii="仿宋" w:hAnsi="仿宋" w:eastAsia="仿宋" w:cs="仿宋"/>
          <w:bCs/>
          <w:color w:val="000000"/>
          <w:kern w:val="0"/>
          <w:sz w:val="28"/>
          <w:szCs w:val="28"/>
        </w:rPr>
        <w:t>2、</w:t>
      </w:r>
      <w:r>
        <w:rPr>
          <w:rFonts w:hint="eastAsia" w:ascii="仿宋" w:hAnsi="仿宋" w:eastAsia="仿宋" w:cs="仿宋"/>
          <w:color w:val="000000"/>
          <w:kern w:val="0"/>
          <w:sz w:val="28"/>
          <w:szCs w:val="28"/>
        </w:rPr>
        <w:t>乙方应于签订转让合同后3个工作日内一次性支付给甲方中标价的总金额。</w:t>
      </w:r>
    </w:p>
    <w:p>
      <w:pPr>
        <w:widowControl/>
        <w:shd w:val="clear" w:color="auto" w:fill="FFFFFF"/>
        <w:spacing w:line="299" w:lineRule="atLeast"/>
        <w:jc w:val="left"/>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十一、合同签订</w:t>
      </w:r>
    </w:p>
    <w:p>
      <w:pPr>
        <w:widowControl/>
        <w:shd w:val="clear" w:color="auto" w:fill="FFFFFF"/>
        <w:spacing w:line="299" w:lineRule="atLeas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1、评审结束后，经过3个工作日公示预中标人无异议后，由招标人发出“中标通知书”作为签订合同的依据。</w:t>
      </w:r>
    </w:p>
    <w:p>
      <w:pPr>
        <w:widowControl/>
        <w:shd w:val="clear" w:color="auto" w:fill="FFFFFF"/>
        <w:spacing w:line="299" w:lineRule="atLeas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2、中标人收到“中标通知书”后</w:t>
      </w:r>
      <w:r>
        <w:rPr>
          <w:rFonts w:ascii="仿宋" w:hAnsi="仿宋" w:eastAsia="仿宋" w:cs="仿宋"/>
          <w:kern w:val="0"/>
          <w:sz w:val="28"/>
          <w:szCs w:val="28"/>
        </w:rPr>
        <w:t>5</w:t>
      </w:r>
      <w:r>
        <w:rPr>
          <w:rFonts w:hint="eastAsia" w:ascii="仿宋" w:hAnsi="仿宋" w:eastAsia="仿宋" w:cs="仿宋"/>
          <w:color w:val="000000"/>
          <w:kern w:val="0"/>
          <w:sz w:val="28"/>
          <w:szCs w:val="28"/>
        </w:rPr>
        <w:t>个工作日内签订合同。中标方未按规定时间签订合同，视为放弃中标。</w:t>
      </w:r>
    </w:p>
    <w:p>
      <w:pPr>
        <w:widowControl/>
        <w:shd w:val="clear" w:color="auto" w:fill="FFFFFF"/>
        <w:spacing w:line="299" w:lineRule="atLeas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3、招标文件、中标方的投标文件及其澄清文件等，均为签订合同的依据。</w:t>
      </w:r>
    </w:p>
    <w:p>
      <w:pPr>
        <w:widowControl/>
        <w:shd w:val="clear" w:color="auto" w:fill="FFFFFF"/>
        <w:spacing w:line="299" w:lineRule="atLeast"/>
        <w:jc w:val="left"/>
        <w:rPr>
          <w:rFonts w:ascii="仿宋" w:hAnsi="仿宋" w:eastAsia="仿宋" w:cs="仿宋"/>
          <w:color w:val="000000"/>
          <w:kern w:val="0"/>
          <w:sz w:val="28"/>
          <w:szCs w:val="28"/>
        </w:rPr>
      </w:pPr>
      <w:r>
        <w:rPr>
          <w:rFonts w:hint="eastAsia" w:ascii="仿宋" w:hAnsi="仿宋" w:eastAsia="仿宋" w:cs="仿宋"/>
          <w:b/>
          <w:bCs/>
          <w:color w:val="000000"/>
          <w:kern w:val="0"/>
          <w:sz w:val="28"/>
          <w:szCs w:val="28"/>
        </w:rPr>
        <w:t>十、开标时间：</w:t>
      </w:r>
      <w:r>
        <w:rPr>
          <w:rFonts w:hint="eastAsia" w:ascii="仿宋" w:hAnsi="仿宋" w:eastAsia="仿宋" w:cs="仿宋"/>
          <w:color w:val="000000"/>
          <w:kern w:val="0"/>
          <w:sz w:val="28"/>
          <w:szCs w:val="28"/>
        </w:rPr>
        <w:t>   2021年</w:t>
      </w:r>
      <w:r>
        <w:rPr>
          <w:rFonts w:hint="eastAsia" w:ascii="仿宋" w:hAnsi="仿宋" w:eastAsia="仿宋" w:cs="仿宋"/>
          <w:color w:val="000000"/>
          <w:kern w:val="0"/>
          <w:sz w:val="28"/>
          <w:szCs w:val="28"/>
          <w:lang w:val="en-US" w:eastAsia="zh-CN"/>
        </w:rPr>
        <w:t>6</w:t>
      </w:r>
      <w:r>
        <w:rPr>
          <w:rFonts w:hint="eastAsia" w:ascii="仿宋" w:hAnsi="仿宋" w:eastAsia="仿宋" w:cs="仿宋"/>
          <w:color w:val="000000"/>
          <w:kern w:val="0"/>
          <w:sz w:val="28"/>
          <w:szCs w:val="28"/>
        </w:rPr>
        <w:t>月</w:t>
      </w:r>
      <w:r>
        <w:rPr>
          <w:rFonts w:hint="eastAsia" w:ascii="仿宋" w:hAnsi="仿宋" w:eastAsia="仿宋" w:cs="仿宋"/>
          <w:color w:val="000000"/>
          <w:kern w:val="0"/>
          <w:sz w:val="28"/>
          <w:szCs w:val="28"/>
          <w:lang w:val="en-US" w:eastAsia="zh-CN"/>
        </w:rPr>
        <w:t>24</w:t>
      </w:r>
      <w:r>
        <w:rPr>
          <w:rFonts w:hint="eastAsia" w:ascii="仿宋" w:hAnsi="仿宋" w:eastAsia="仿宋" w:cs="仿宋"/>
          <w:color w:val="000000"/>
          <w:kern w:val="0"/>
          <w:sz w:val="28"/>
          <w:szCs w:val="28"/>
        </w:rPr>
        <w:t>日上午9：30时</w:t>
      </w:r>
    </w:p>
    <w:p>
      <w:pPr>
        <w:widowControl/>
        <w:shd w:val="clear" w:color="auto" w:fill="FFFFFF"/>
        <w:spacing w:line="394" w:lineRule="atLeast"/>
        <w:jc w:val="left"/>
        <w:rPr>
          <w:rFonts w:ascii="仿宋" w:hAnsi="仿宋" w:eastAsia="仿宋" w:cs="仿宋"/>
          <w:color w:val="000000"/>
          <w:kern w:val="0"/>
          <w:sz w:val="28"/>
          <w:szCs w:val="28"/>
        </w:rPr>
      </w:pPr>
      <w:r>
        <w:rPr>
          <w:rFonts w:hint="eastAsia" w:ascii="仿宋" w:hAnsi="仿宋" w:eastAsia="仿宋" w:cs="仿宋"/>
          <w:b/>
          <w:color w:val="000000"/>
          <w:kern w:val="0"/>
          <w:sz w:val="28"/>
          <w:szCs w:val="28"/>
        </w:rPr>
        <w:t>十一、</w:t>
      </w:r>
      <w:r>
        <w:rPr>
          <w:rFonts w:hint="eastAsia" w:ascii="仿宋" w:hAnsi="仿宋" w:eastAsia="仿宋" w:cs="仿宋"/>
          <w:b/>
          <w:bCs/>
          <w:color w:val="000000"/>
          <w:kern w:val="0"/>
          <w:sz w:val="28"/>
          <w:szCs w:val="28"/>
        </w:rPr>
        <w:t>开标地点：</w:t>
      </w:r>
      <w:r>
        <w:rPr>
          <w:rFonts w:hint="eastAsia" w:ascii="仿宋" w:hAnsi="仿宋" w:eastAsia="仿宋" w:cs="仿宋"/>
          <w:color w:val="000000"/>
          <w:kern w:val="0"/>
          <w:sz w:val="28"/>
          <w:szCs w:val="28"/>
        </w:rPr>
        <w:t>武夷学院资产管理处（瑞樟一号楼二楼评标室），投标单位可以派代表（与法人代表介绍信，投标代表相同），随带本人身份证原件到场参加开标；或在截标时间之前邮寄投标文件到达资产管理处。</w:t>
      </w:r>
    </w:p>
    <w:p>
      <w:pPr>
        <w:widowControl/>
        <w:shd w:val="clear" w:color="auto" w:fill="FFFFFF"/>
        <w:spacing w:line="299" w:lineRule="atLeast"/>
        <w:jc w:val="left"/>
        <w:rPr>
          <w:rFonts w:ascii="仿宋" w:hAnsi="仿宋" w:eastAsia="仿宋" w:cs="仿宋"/>
          <w:color w:val="000000"/>
          <w:kern w:val="0"/>
          <w:sz w:val="28"/>
          <w:szCs w:val="28"/>
        </w:rPr>
      </w:pPr>
      <w:r>
        <w:rPr>
          <w:rFonts w:hint="eastAsia" w:ascii="仿宋" w:hAnsi="仿宋" w:eastAsia="仿宋" w:cs="仿宋"/>
          <w:b/>
          <w:bCs/>
          <w:color w:val="000000"/>
          <w:kern w:val="0"/>
          <w:sz w:val="28"/>
          <w:szCs w:val="28"/>
        </w:rPr>
        <w:t>十二、招标人：</w:t>
      </w:r>
      <w:r>
        <w:rPr>
          <w:rFonts w:hint="eastAsia" w:ascii="仿宋" w:hAnsi="仿宋" w:eastAsia="仿宋" w:cs="仿宋"/>
          <w:color w:val="000000"/>
          <w:kern w:val="0"/>
          <w:sz w:val="28"/>
          <w:szCs w:val="28"/>
        </w:rPr>
        <w:t xml:space="preserve">武夷学院资产管理处  </w:t>
      </w:r>
      <w:r>
        <w:rPr>
          <w:rFonts w:hint="eastAsia" w:ascii="仿宋" w:hAnsi="仿宋" w:eastAsia="仿宋" w:cs="仿宋"/>
          <w:b/>
          <w:bCs/>
          <w:color w:val="000000"/>
          <w:kern w:val="0"/>
          <w:sz w:val="28"/>
          <w:szCs w:val="28"/>
        </w:rPr>
        <w:t xml:space="preserve"> 联系人：</w:t>
      </w:r>
      <w:r>
        <w:rPr>
          <w:rFonts w:hint="eastAsia" w:ascii="仿宋" w:hAnsi="仿宋" w:eastAsia="仿宋" w:cs="仿宋"/>
          <w:color w:val="000000"/>
          <w:kern w:val="0"/>
          <w:sz w:val="28"/>
          <w:szCs w:val="28"/>
        </w:rPr>
        <w:t>陈老师15259998758</w:t>
      </w:r>
    </w:p>
    <w:p>
      <w:pPr>
        <w:widowControl/>
        <w:shd w:val="clear" w:color="auto" w:fill="FFFFFF"/>
        <w:spacing w:line="299" w:lineRule="atLeas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注 ：1、 不按规定缴纳投标保证金的投标文件视为无效。</w:t>
      </w:r>
    </w:p>
    <w:p>
      <w:pPr>
        <w:widowControl/>
        <w:shd w:val="clear" w:color="auto" w:fill="FFFFFF"/>
        <w:spacing w:line="299" w:lineRule="atLeas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2、转账用途须写明是：铁床架转让投标保证金。</w:t>
      </w:r>
    </w:p>
    <w:p>
      <w:pPr>
        <w:widowControl/>
        <w:shd w:val="clear" w:color="auto" w:fill="FFFFFF"/>
        <w:spacing w:line="299" w:lineRule="atLeas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3、投标保证金退还:未被列为中标候选人的投标保证金，在中标候选人公示期结束后若无异议7个工作日内退还，被列为中标候选人的投标保证金，在中标人交付标的转让款后7个工作日内无息退还。</w:t>
      </w:r>
    </w:p>
    <w:p>
      <w:pPr>
        <w:widowControl/>
        <w:shd w:val="clear" w:color="auto" w:fill="FFFFFF"/>
        <w:spacing w:line="299" w:lineRule="atLeas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4、招标人不组织现场察勘，由投标人在开标前自行前往甲方察勘，费用自行解决。</w:t>
      </w:r>
    </w:p>
    <w:p>
      <w:pPr>
        <w:widowControl/>
        <w:shd w:val="clear" w:color="auto" w:fill="FFFFFF"/>
        <w:spacing w:line="299" w:lineRule="atLeas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w:t>
      </w:r>
    </w:p>
    <w:p>
      <w:pPr>
        <w:widowControl/>
        <w:shd w:val="clear" w:color="auto" w:fill="FFFFFF"/>
        <w:spacing w:line="299" w:lineRule="atLeas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武夷学院资产管理处</w:t>
      </w:r>
    </w:p>
    <w:p>
      <w:pPr>
        <w:widowControl/>
        <w:shd w:val="clear" w:color="auto" w:fill="FFFFFF"/>
        <w:spacing w:line="299" w:lineRule="atLeast"/>
        <w:ind w:firstLine="5460" w:firstLineChars="19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2021年</w:t>
      </w:r>
      <w:r>
        <w:rPr>
          <w:rFonts w:hint="eastAsia" w:ascii="仿宋" w:hAnsi="仿宋" w:eastAsia="仿宋" w:cs="仿宋"/>
          <w:color w:val="000000"/>
          <w:kern w:val="0"/>
          <w:sz w:val="28"/>
          <w:szCs w:val="28"/>
          <w:lang w:val="en-US" w:eastAsia="zh-CN"/>
        </w:rPr>
        <w:t>6</w:t>
      </w:r>
      <w:r>
        <w:rPr>
          <w:rFonts w:hint="eastAsia" w:ascii="仿宋" w:hAnsi="仿宋" w:eastAsia="仿宋" w:cs="仿宋"/>
          <w:color w:val="000000"/>
          <w:kern w:val="0"/>
          <w:sz w:val="28"/>
          <w:szCs w:val="28"/>
        </w:rPr>
        <w:t>月</w:t>
      </w:r>
      <w:r>
        <w:rPr>
          <w:rFonts w:hint="eastAsia" w:ascii="仿宋" w:hAnsi="仿宋" w:eastAsia="仿宋" w:cs="仿宋"/>
          <w:color w:val="000000"/>
          <w:kern w:val="0"/>
          <w:sz w:val="28"/>
          <w:szCs w:val="28"/>
          <w:lang w:val="en-US" w:eastAsia="zh-CN"/>
        </w:rPr>
        <w:t>17</w:t>
      </w:r>
      <w:bookmarkStart w:id="0" w:name="_GoBack"/>
      <w:bookmarkEnd w:id="0"/>
      <w:r>
        <w:rPr>
          <w:rFonts w:hint="eastAsia" w:ascii="仿宋" w:hAnsi="仿宋" w:eastAsia="仿宋" w:cs="仿宋"/>
          <w:color w:val="000000"/>
          <w:kern w:val="0"/>
          <w:sz w:val="28"/>
          <w:szCs w:val="28"/>
        </w:rPr>
        <w:t>日</w:t>
      </w:r>
    </w:p>
    <w:p>
      <w:pPr>
        <w:autoSpaceDE w:val="0"/>
        <w:autoSpaceDN w:val="0"/>
        <w:adjustRightInd w:val="0"/>
        <w:ind w:firstLine="6020" w:firstLineChars="2150"/>
        <w:rPr>
          <w:rFonts w:ascii="仿宋" w:hAnsi="仿宋" w:eastAsia="仿宋" w:cs="仿宋"/>
          <w:kern w:val="0"/>
          <w:sz w:val="28"/>
          <w:szCs w:val="28"/>
          <w:lang w:val="zh-CN"/>
        </w:rPr>
      </w:pPr>
    </w:p>
    <w:p>
      <w:pPr>
        <w:autoSpaceDE w:val="0"/>
        <w:autoSpaceDN w:val="0"/>
        <w:adjustRightInd w:val="0"/>
        <w:ind w:firstLine="6020" w:firstLineChars="2150"/>
        <w:rPr>
          <w:rFonts w:ascii="仿宋" w:hAnsi="仿宋" w:eastAsia="仿宋" w:cs="仿宋"/>
          <w:kern w:val="0"/>
          <w:sz w:val="28"/>
          <w:szCs w:val="28"/>
          <w:lang w:val="zh-CN"/>
        </w:rPr>
      </w:pPr>
    </w:p>
    <w:p>
      <w:pPr>
        <w:autoSpaceDE w:val="0"/>
        <w:autoSpaceDN w:val="0"/>
        <w:adjustRightInd w:val="0"/>
        <w:ind w:firstLine="6020" w:firstLineChars="2150"/>
        <w:rPr>
          <w:rFonts w:ascii="仿宋" w:hAnsi="仿宋" w:eastAsia="仿宋" w:cs="仿宋"/>
          <w:kern w:val="0"/>
          <w:sz w:val="28"/>
          <w:szCs w:val="28"/>
          <w:lang w:val="zh-CN"/>
        </w:rPr>
      </w:pPr>
    </w:p>
    <w:p>
      <w:pPr>
        <w:autoSpaceDE w:val="0"/>
        <w:autoSpaceDN w:val="0"/>
        <w:adjustRightInd w:val="0"/>
        <w:rPr>
          <w:rFonts w:ascii="仿宋" w:hAnsi="仿宋" w:eastAsia="仿宋" w:cs="仿宋"/>
          <w:b/>
          <w:kern w:val="0"/>
          <w:sz w:val="28"/>
          <w:szCs w:val="28"/>
          <w:lang w:val="zh-CN"/>
        </w:rPr>
      </w:pPr>
    </w:p>
    <w:p>
      <w:pPr>
        <w:autoSpaceDE w:val="0"/>
        <w:autoSpaceDN w:val="0"/>
        <w:adjustRightInd w:val="0"/>
        <w:rPr>
          <w:rFonts w:ascii="仿宋" w:hAnsi="仿宋" w:eastAsia="仿宋" w:cs="宋体"/>
          <w:b/>
          <w:kern w:val="0"/>
          <w:sz w:val="30"/>
          <w:szCs w:val="30"/>
          <w:lang w:val="zh-CN"/>
        </w:rPr>
      </w:pPr>
      <w:r>
        <w:rPr>
          <w:rFonts w:hint="eastAsia" w:ascii="仿宋" w:hAnsi="仿宋" w:eastAsia="仿宋" w:cs="宋体"/>
          <w:b/>
          <w:kern w:val="0"/>
          <w:sz w:val="30"/>
          <w:szCs w:val="30"/>
          <w:lang w:val="zh-CN"/>
        </w:rPr>
        <w:t>投标文件（格式）</w:t>
      </w:r>
    </w:p>
    <w:p>
      <w:pPr>
        <w:autoSpaceDE w:val="0"/>
        <w:autoSpaceDN w:val="0"/>
        <w:adjustRightInd w:val="0"/>
        <w:rPr>
          <w:rFonts w:ascii="仿宋" w:hAnsi="仿宋" w:eastAsia="仿宋" w:cs="宋体"/>
          <w:b/>
          <w:kern w:val="0"/>
          <w:sz w:val="28"/>
          <w:szCs w:val="28"/>
          <w:lang w:val="zh-CN"/>
        </w:rPr>
      </w:pPr>
      <w:r>
        <w:rPr>
          <w:rFonts w:hint="eastAsia" w:ascii="仿宋" w:hAnsi="仿宋" w:eastAsia="仿宋" w:cs="宋体"/>
          <w:b/>
          <w:kern w:val="0"/>
          <w:sz w:val="28"/>
          <w:szCs w:val="28"/>
          <w:lang w:val="zh-CN"/>
        </w:rPr>
        <w:t>格式1：封面</w:t>
      </w:r>
    </w:p>
    <w:p>
      <w:pPr>
        <w:autoSpaceDE w:val="0"/>
        <w:autoSpaceDN w:val="0"/>
        <w:adjustRightInd w:val="0"/>
        <w:rPr>
          <w:rFonts w:ascii="仿宋" w:hAnsi="仿宋" w:eastAsia="仿宋" w:cs="宋体"/>
          <w:kern w:val="0"/>
          <w:sz w:val="28"/>
          <w:szCs w:val="28"/>
          <w:lang w:val="zh-CN"/>
        </w:rPr>
      </w:pPr>
    </w:p>
    <w:p>
      <w:pPr>
        <w:autoSpaceDE w:val="0"/>
        <w:autoSpaceDN w:val="0"/>
        <w:adjustRightInd w:val="0"/>
        <w:rPr>
          <w:rFonts w:ascii="仿宋" w:hAnsi="仿宋" w:eastAsia="仿宋" w:cs="宋体"/>
          <w:kern w:val="0"/>
          <w:sz w:val="28"/>
          <w:szCs w:val="28"/>
          <w:lang w:val="zh-CN"/>
        </w:rPr>
      </w:pPr>
    </w:p>
    <w:p>
      <w:pPr>
        <w:autoSpaceDE w:val="0"/>
        <w:autoSpaceDN w:val="0"/>
        <w:adjustRightInd w:val="0"/>
        <w:jc w:val="center"/>
        <w:rPr>
          <w:rFonts w:ascii="仿宋" w:hAnsi="仿宋" w:eastAsia="仿宋" w:cs="宋体"/>
          <w:b/>
          <w:kern w:val="0"/>
          <w:sz w:val="52"/>
          <w:szCs w:val="52"/>
          <w:lang w:val="zh-CN"/>
        </w:rPr>
      </w:pPr>
      <w:r>
        <w:rPr>
          <w:rFonts w:hint="eastAsia" w:ascii="仿宋" w:hAnsi="仿宋" w:eastAsia="仿宋" w:cs="宋体"/>
          <w:b/>
          <w:kern w:val="0"/>
          <w:sz w:val="52"/>
          <w:szCs w:val="52"/>
          <w:lang w:val="zh-CN"/>
        </w:rPr>
        <w:t>投 标 文 件</w:t>
      </w:r>
    </w:p>
    <w:p>
      <w:pPr>
        <w:autoSpaceDE w:val="0"/>
        <w:autoSpaceDN w:val="0"/>
        <w:adjustRightInd w:val="0"/>
        <w:rPr>
          <w:rFonts w:ascii="仿宋" w:hAnsi="仿宋" w:eastAsia="仿宋" w:cs="宋体"/>
          <w:kern w:val="0"/>
          <w:sz w:val="28"/>
          <w:szCs w:val="28"/>
          <w:lang w:val="zh-CN"/>
        </w:rPr>
      </w:pPr>
    </w:p>
    <w:p>
      <w:pPr>
        <w:autoSpaceDE w:val="0"/>
        <w:autoSpaceDN w:val="0"/>
        <w:adjustRightInd w:val="0"/>
        <w:rPr>
          <w:rFonts w:ascii="仿宋" w:hAnsi="仿宋" w:eastAsia="仿宋" w:cs="宋体"/>
          <w:kern w:val="0"/>
          <w:sz w:val="28"/>
          <w:szCs w:val="28"/>
          <w:lang w:val="zh-CN"/>
        </w:rPr>
      </w:pPr>
    </w:p>
    <w:p>
      <w:pPr>
        <w:spacing w:line="600" w:lineRule="exact"/>
        <w:ind w:firstLine="482" w:firstLineChars="141"/>
        <w:jc w:val="center"/>
        <w:rPr>
          <w:rFonts w:ascii="仿宋" w:hAnsi="仿宋" w:eastAsia="仿宋" w:cs="仿宋"/>
          <w:b/>
          <w:bCs/>
          <w:sz w:val="40"/>
          <w:szCs w:val="40"/>
        </w:rPr>
      </w:pPr>
      <w:r>
        <w:rPr>
          <w:rFonts w:hint="eastAsia" w:ascii="仿宋" w:hAnsi="仿宋" w:eastAsia="仿宋" w:cs="仿宋"/>
          <w:b/>
          <w:bCs/>
          <w:spacing w:val="-30"/>
          <w:sz w:val="40"/>
          <w:szCs w:val="40"/>
        </w:rPr>
        <w:t>武夷学院仁智学生公寓1#楼</w:t>
      </w:r>
      <w:r>
        <w:rPr>
          <w:rFonts w:hint="eastAsia" w:ascii="仿宋" w:hAnsi="仿宋" w:eastAsia="仿宋" w:cs="仿宋"/>
          <w:b/>
          <w:bCs/>
          <w:sz w:val="40"/>
          <w:szCs w:val="40"/>
        </w:rPr>
        <w:t>铁床架拆除</w:t>
      </w:r>
    </w:p>
    <w:p>
      <w:pPr>
        <w:spacing w:line="600" w:lineRule="exact"/>
        <w:ind w:firstLine="566" w:firstLineChars="141"/>
        <w:jc w:val="center"/>
        <w:rPr>
          <w:rFonts w:ascii="仿宋" w:hAnsi="仿宋" w:eastAsia="仿宋" w:cs="仿宋"/>
          <w:b/>
          <w:bCs/>
          <w:spacing w:val="14"/>
          <w:sz w:val="40"/>
          <w:szCs w:val="40"/>
        </w:rPr>
      </w:pPr>
      <w:r>
        <w:rPr>
          <w:rFonts w:hint="eastAsia" w:ascii="仿宋" w:hAnsi="仿宋" w:eastAsia="仿宋" w:cs="仿宋"/>
          <w:b/>
          <w:bCs/>
          <w:sz w:val="40"/>
          <w:szCs w:val="40"/>
        </w:rPr>
        <w:t>及</w:t>
      </w:r>
      <w:r>
        <w:rPr>
          <w:rFonts w:hint="eastAsia" w:ascii="仿宋" w:hAnsi="仿宋" w:eastAsia="仿宋" w:cs="仿宋"/>
          <w:b/>
          <w:bCs/>
          <w:color w:val="000000"/>
          <w:kern w:val="0"/>
          <w:sz w:val="40"/>
          <w:szCs w:val="40"/>
        </w:rPr>
        <w:t>资产权属转让项目</w:t>
      </w:r>
    </w:p>
    <w:p>
      <w:pPr>
        <w:autoSpaceDE w:val="0"/>
        <w:autoSpaceDN w:val="0"/>
        <w:adjustRightInd w:val="0"/>
        <w:jc w:val="center"/>
        <w:rPr>
          <w:rFonts w:ascii="仿宋" w:hAnsi="仿宋" w:eastAsia="仿宋" w:cs="宋体"/>
          <w:b/>
          <w:kern w:val="0"/>
          <w:sz w:val="32"/>
          <w:szCs w:val="32"/>
          <w:lang w:val="zh-CN"/>
        </w:rPr>
      </w:pPr>
    </w:p>
    <w:p>
      <w:pPr>
        <w:autoSpaceDE w:val="0"/>
        <w:autoSpaceDN w:val="0"/>
        <w:adjustRightInd w:val="0"/>
        <w:jc w:val="center"/>
        <w:rPr>
          <w:rFonts w:ascii="仿宋" w:hAnsi="仿宋" w:eastAsia="仿宋" w:cs="宋体"/>
          <w:b/>
          <w:kern w:val="0"/>
          <w:sz w:val="32"/>
          <w:szCs w:val="32"/>
          <w:lang w:val="zh-CN"/>
        </w:rPr>
      </w:pPr>
      <w:r>
        <w:rPr>
          <w:rFonts w:hint="eastAsia" w:ascii="仿宋" w:hAnsi="仿宋" w:eastAsia="仿宋" w:cs="宋体"/>
          <w:b/>
          <w:kern w:val="0"/>
          <w:sz w:val="32"/>
          <w:szCs w:val="32"/>
        </w:rPr>
        <w:t xml:space="preserve">     </w:t>
      </w:r>
      <w:r>
        <w:rPr>
          <w:rFonts w:hint="eastAsia" w:ascii="仿宋" w:hAnsi="仿宋" w:eastAsia="仿宋" w:cs="宋体"/>
          <w:b/>
          <w:kern w:val="0"/>
          <w:sz w:val="32"/>
          <w:szCs w:val="32"/>
          <w:lang w:val="zh-CN"/>
        </w:rPr>
        <w:t>招标编号（WYXY2021-  ）</w:t>
      </w:r>
    </w:p>
    <w:p>
      <w:pPr>
        <w:autoSpaceDE w:val="0"/>
        <w:autoSpaceDN w:val="0"/>
        <w:adjustRightInd w:val="0"/>
        <w:rPr>
          <w:rFonts w:ascii="仿宋" w:hAnsi="仿宋" w:eastAsia="仿宋" w:cs="宋体"/>
          <w:kern w:val="0"/>
          <w:sz w:val="28"/>
          <w:szCs w:val="28"/>
          <w:lang w:val="zh-CN"/>
        </w:rPr>
      </w:pPr>
      <w:r>
        <w:rPr>
          <w:rFonts w:hint="eastAsia" w:ascii="仿宋" w:hAnsi="仿宋" w:eastAsia="仿宋" w:cs="宋体"/>
          <w:kern w:val="0"/>
          <w:sz w:val="28"/>
          <w:szCs w:val="28"/>
          <w:lang w:val="zh-CN"/>
        </w:rPr>
        <w:t>　</w:t>
      </w:r>
    </w:p>
    <w:p>
      <w:pPr>
        <w:autoSpaceDE w:val="0"/>
        <w:autoSpaceDN w:val="0"/>
        <w:adjustRightInd w:val="0"/>
        <w:rPr>
          <w:rFonts w:ascii="仿宋" w:hAnsi="仿宋" w:eastAsia="仿宋" w:cs="宋体"/>
          <w:kern w:val="0"/>
          <w:sz w:val="28"/>
          <w:szCs w:val="28"/>
          <w:lang w:val="zh-CN"/>
        </w:rPr>
      </w:pPr>
    </w:p>
    <w:p>
      <w:pPr>
        <w:autoSpaceDE w:val="0"/>
        <w:autoSpaceDN w:val="0"/>
        <w:adjustRightInd w:val="0"/>
        <w:rPr>
          <w:rFonts w:ascii="仿宋" w:hAnsi="仿宋" w:eastAsia="仿宋" w:cs="宋体"/>
          <w:kern w:val="0"/>
          <w:sz w:val="28"/>
          <w:szCs w:val="28"/>
          <w:lang w:val="zh-CN"/>
        </w:rPr>
      </w:pPr>
    </w:p>
    <w:p>
      <w:pPr>
        <w:autoSpaceDE w:val="0"/>
        <w:autoSpaceDN w:val="0"/>
        <w:adjustRightInd w:val="0"/>
        <w:rPr>
          <w:rFonts w:ascii="仿宋" w:hAnsi="仿宋" w:eastAsia="仿宋" w:cs="宋体"/>
          <w:kern w:val="0"/>
          <w:sz w:val="28"/>
          <w:szCs w:val="28"/>
          <w:lang w:val="zh-CN"/>
        </w:rPr>
      </w:pPr>
    </w:p>
    <w:p>
      <w:pPr>
        <w:autoSpaceDE w:val="0"/>
        <w:autoSpaceDN w:val="0"/>
        <w:adjustRightInd w:val="0"/>
        <w:rPr>
          <w:rFonts w:ascii="仿宋" w:hAnsi="仿宋" w:eastAsia="仿宋" w:cs="宋体"/>
          <w:kern w:val="0"/>
          <w:sz w:val="28"/>
          <w:szCs w:val="28"/>
          <w:lang w:val="zh-CN"/>
        </w:rPr>
      </w:pPr>
      <w:r>
        <w:rPr>
          <w:rFonts w:hint="eastAsia" w:ascii="仿宋" w:hAnsi="仿宋" w:eastAsia="仿宋" w:cs="宋体"/>
          <w:kern w:val="0"/>
          <w:sz w:val="28"/>
          <w:szCs w:val="28"/>
          <w:lang w:val="zh-CN"/>
        </w:rPr>
        <w:t>　</w:t>
      </w:r>
    </w:p>
    <w:p>
      <w:pPr>
        <w:autoSpaceDE w:val="0"/>
        <w:autoSpaceDN w:val="0"/>
        <w:adjustRightInd w:val="0"/>
        <w:rPr>
          <w:rFonts w:ascii="仿宋" w:hAnsi="仿宋" w:eastAsia="仿宋" w:cs="宋体"/>
          <w:kern w:val="0"/>
          <w:sz w:val="28"/>
          <w:szCs w:val="28"/>
          <w:lang w:val="zh-CN"/>
        </w:rPr>
      </w:pPr>
    </w:p>
    <w:p>
      <w:pPr>
        <w:autoSpaceDE w:val="0"/>
        <w:autoSpaceDN w:val="0"/>
        <w:adjustRightInd w:val="0"/>
        <w:rPr>
          <w:rFonts w:ascii="仿宋" w:hAnsi="仿宋" w:eastAsia="仿宋" w:cs="宋体"/>
          <w:kern w:val="0"/>
          <w:sz w:val="28"/>
          <w:szCs w:val="28"/>
          <w:lang w:val="zh-CN"/>
        </w:rPr>
      </w:pPr>
    </w:p>
    <w:p>
      <w:pPr>
        <w:autoSpaceDE w:val="0"/>
        <w:autoSpaceDN w:val="0"/>
        <w:adjustRightInd w:val="0"/>
        <w:rPr>
          <w:rFonts w:ascii="仿宋" w:hAnsi="仿宋" w:eastAsia="仿宋" w:cs="宋体"/>
          <w:kern w:val="0"/>
          <w:sz w:val="28"/>
          <w:szCs w:val="28"/>
          <w:lang w:val="zh-CN"/>
        </w:rPr>
      </w:pPr>
    </w:p>
    <w:p>
      <w:pPr>
        <w:autoSpaceDE w:val="0"/>
        <w:autoSpaceDN w:val="0"/>
        <w:adjustRightInd w:val="0"/>
        <w:jc w:val="center"/>
        <w:rPr>
          <w:rFonts w:ascii="仿宋" w:hAnsi="仿宋" w:eastAsia="仿宋" w:cs="宋体"/>
          <w:b/>
          <w:kern w:val="0"/>
          <w:sz w:val="28"/>
          <w:szCs w:val="28"/>
          <w:lang w:val="zh-CN"/>
        </w:rPr>
      </w:pPr>
      <w:r>
        <w:rPr>
          <w:rFonts w:hint="eastAsia" w:ascii="仿宋" w:hAnsi="仿宋" w:eastAsia="仿宋" w:cs="宋体"/>
          <w:b/>
          <w:kern w:val="0"/>
          <w:sz w:val="28"/>
          <w:szCs w:val="28"/>
          <w:lang w:val="zh-CN"/>
        </w:rPr>
        <w:t>投标方（印章）：</w:t>
      </w:r>
    </w:p>
    <w:p>
      <w:pPr>
        <w:autoSpaceDE w:val="0"/>
        <w:autoSpaceDN w:val="0"/>
        <w:adjustRightInd w:val="0"/>
        <w:jc w:val="center"/>
        <w:rPr>
          <w:rFonts w:ascii="仿宋" w:hAnsi="仿宋" w:eastAsia="仿宋" w:cs="宋体"/>
          <w:b/>
          <w:kern w:val="0"/>
          <w:sz w:val="28"/>
          <w:szCs w:val="28"/>
          <w:lang w:val="zh-CN"/>
        </w:rPr>
      </w:pPr>
      <w:r>
        <w:rPr>
          <w:rFonts w:hint="eastAsia" w:ascii="仿宋" w:hAnsi="仿宋" w:eastAsia="仿宋" w:cs="宋体"/>
          <w:b/>
          <w:kern w:val="0"/>
          <w:sz w:val="28"/>
          <w:szCs w:val="28"/>
          <w:lang w:val="zh-CN"/>
        </w:rPr>
        <w:t>投标方法定代表人：</w:t>
      </w:r>
    </w:p>
    <w:p>
      <w:pPr>
        <w:autoSpaceDE w:val="0"/>
        <w:autoSpaceDN w:val="0"/>
        <w:adjustRightInd w:val="0"/>
        <w:jc w:val="center"/>
        <w:rPr>
          <w:rFonts w:ascii="仿宋" w:hAnsi="仿宋" w:eastAsia="仿宋" w:cs="宋体"/>
          <w:b/>
          <w:kern w:val="0"/>
          <w:sz w:val="28"/>
          <w:szCs w:val="28"/>
          <w:lang w:val="zh-CN"/>
        </w:rPr>
      </w:pPr>
      <w:r>
        <w:rPr>
          <w:rFonts w:hint="eastAsia" w:ascii="仿宋" w:hAnsi="仿宋" w:eastAsia="仿宋" w:cs="宋体"/>
          <w:b/>
          <w:kern w:val="0"/>
          <w:sz w:val="28"/>
          <w:szCs w:val="28"/>
          <w:lang w:val="zh-CN"/>
        </w:rPr>
        <w:t>投标日期：　　年　　月　　日</w:t>
      </w:r>
    </w:p>
    <w:p>
      <w:pPr>
        <w:autoSpaceDE w:val="0"/>
        <w:autoSpaceDN w:val="0"/>
        <w:adjustRightInd w:val="0"/>
        <w:rPr>
          <w:rFonts w:ascii="仿宋" w:hAnsi="仿宋" w:eastAsia="仿宋" w:cs="宋体"/>
          <w:kern w:val="0"/>
          <w:sz w:val="28"/>
          <w:szCs w:val="28"/>
          <w:lang w:val="zh-CN"/>
        </w:rPr>
      </w:pPr>
    </w:p>
    <w:p>
      <w:pPr>
        <w:autoSpaceDE w:val="0"/>
        <w:autoSpaceDN w:val="0"/>
        <w:adjustRightInd w:val="0"/>
        <w:rPr>
          <w:rFonts w:ascii="仿宋" w:hAnsi="仿宋" w:eastAsia="仿宋" w:cs="宋体"/>
          <w:b/>
          <w:kern w:val="0"/>
          <w:sz w:val="28"/>
          <w:szCs w:val="28"/>
          <w:lang w:val="zh-CN"/>
        </w:rPr>
      </w:pPr>
      <w:r>
        <w:rPr>
          <w:rFonts w:hint="eastAsia" w:ascii="仿宋" w:hAnsi="仿宋" w:eastAsia="仿宋" w:cs="宋体"/>
          <w:b/>
          <w:kern w:val="0"/>
          <w:sz w:val="28"/>
          <w:szCs w:val="28"/>
          <w:lang w:val="zh-CN"/>
        </w:rPr>
        <w:t>格式2：</w:t>
      </w:r>
    </w:p>
    <w:p>
      <w:pPr>
        <w:autoSpaceDE w:val="0"/>
        <w:autoSpaceDN w:val="0"/>
        <w:adjustRightInd w:val="0"/>
        <w:jc w:val="center"/>
        <w:rPr>
          <w:rFonts w:ascii="仿宋" w:hAnsi="仿宋" w:eastAsia="仿宋" w:cs="宋体"/>
          <w:b/>
          <w:kern w:val="0"/>
          <w:sz w:val="28"/>
          <w:szCs w:val="28"/>
          <w:lang w:val="zh-CN"/>
        </w:rPr>
      </w:pPr>
      <w:r>
        <w:rPr>
          <w:rFonts w:hint="eastAsia" w:ascii="仿宋" w:hAnsi="仿宋" w:eastAsia="仿宋" w:cs="宋体"/>
          <w:b/>
          <w:kern w:val="0"/>
          <w:sz w:val="28"/>
          <w:szCs w:val="28"/>
          <w:lang w:val="zh-CN"/>
        </w:rPr>
        <w:t>投标资格证明文件</w:t>
      </w:r>
    </w:p>
    <w:p>
      <w:pPr>
        <w:autoSpaceDE w:val="0"/>
        <w:autoSpaceDN w:val="0"/>
        <w:adjustRightInd w:val="0"/>
        <w:jc w:val="center"/>
        <w:rPr>
          <w:rFonts w:ascii="仿宋" w:hAnsi="仿宋" w:eastAsia="仿宋" w:cs="宋体"/>
          <w:b/>
          <w:kern w:val="0"/>
          <w:sz w:val="28"/>
          <w:szCs w:val="28"/>
          <w:lang w:val="zh-CN"/>
        </w:rPr>
      </w:pPr>
    </w:p>
    <w:p>
      <w:pPr>
        <w:widowControl/>
        <w:shd w:val="clear" w:color="auto" w:fill="FFFFFF"/>
        <w:spacing w:line="299" w:lineRule="atLeast"/>
        <w:ind w:left="380" w:firstLine="3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（一）企业投标人应提供以下资料</w:t>
      </w:r>
    </w:p>
    <w:p>
      <w:pPr>
        <w:widowControl/>
        <w:shd w:val="clear" w:color="auto" w:fill="FFFFFF"/>
        <w:spacing w:line="299" w:lineRule="atLeast"/>
        <w:ind w:left="380" w:firstLine="3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1、企业法人营业执照复印件(复印件加盖公章)；</w:t>
      </w:r>
    </w:p>
    <w:p>
      <w:pPr>
        <w:widowControl/>
        <w:shd w:val="clear" w:color="auto" w:fill="FFFFFF"/>
        <w:spacing w:line="299" w:lineRule="atLeast"/>
        <w:ind w:left="380" w:firstLine="3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2、企业法人身份证复印件；</w:t>
      </w:r>
    </w:p>
    <w:p>
      <w:pPr>
        <w:widowControl/>
        <w:shd w:val="clear" w:color="auto" w:fill="FFFFFF"/>
        <w:spacing w:line="299" w:lineRule="atLeast"/>
        <w:ind w:left="380" w:firstLine="3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3、银行对公账号；</w:t>
      </w:r>
    </w:p>
    <w:p>
      <w:pPr>
        <w:widowControl/>
        <w:shd w:val="clear" w:color="auto" w:fill="FFFFFF"/>
        <w:spacing w:line="299" w:lineRule="atLeast"/>
        <w:ind w:left="380" w:firstLine="3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4、缴纳投标保证金的银行回单复印件；</w:t>
      </w:r>
    </w:p>
    <w:p>
      <w:pPr>
        <w:widowControl/>
        <w:shd w:val="clear" w:color="auto" w:fill="FFFFFF"/>
        <w:spacing w:line="299" w:lineRule="atLeast"/>
        <w:ind w:left="380" w:firstLine="3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5、投标文件一式二份。</w:t>
      </w:r>
    </w:p>
    <w:p>
      <w:pPr>
        <w:widowControl/>
        <w:shd w:val="clear" w:color="auto" w:fill="FFFFFF"/>
        <w:spacing w:line="299" w:lineRule="atLeast"/>
        <w:ind w:left="380" w:firstLine="3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（二）自然人投标应提供以下资料</w:t>
      </w:r>
    </w:p>
    <w:p>
      <w:pPr>
        <w:widowControl/>
        <w:shd w:val="clear" w:color="auto" w:fill="FFFFFF"/>
        <w:spacing w:line="299" w:lineRule="atLeast"/>
        <w:ind w:left="380" w:firstLine="3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1、身份证原件及复印件壹份；</w:t>
      </w:r>
    </w:p>
    <w:p>
      <w:pPr>
        <w:widowControl/>
        <w:shd w:val="clear" w:color="auto" w:fill="FFFFFF"/>
        <w:spacing w:line="299" w:lineRule="atLeast"/>
        <w:ind w:left="380" w:firstLine="3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2、投标保证金银行回单复印件；</w:t>
      </w:r>
    </w:p>
    <w:p>
      <w:pPr>
        <w:widowControl/>
        <w:shd w:val="clear" w:color="auto" w:fill="FFFFFF"/>
        <w:spacing w:line="299" w:lineRule="atLeast"/>
        <w:ind w:left="380" w:firstLine="3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3、投标文件一式二份。</w:t>
      </w:r>
    </w:p>
    <w:p>
      <w:pPr>
        <w:autoSpaceDE w:val="0"/>
        <w:autoSpaceDN w:val="0"/>
        <w:adjustRightInd w:val="0"/>
        <w:rPr>
          <w:rFonts w:ascii="仿宋" w:hAnsi="仿宋" w:eastAsia="仿宋" w:cs="宋体"/>
          <w:kern w:val="0"/>
          <w:sz w:val="28"/>
          <w:szCs w:val="28"/>
          <w:lang w:val="zh-CN"/>
        </w:rPr>
      </w:pPr>
    </w:p>
    <w:p>
      <w:pPr>
        <w:autoSpaceDE w:val="0"/>
        <w:autoSpaceDN w:val="0"/>
        <w:adjustRightInd w:val="0"/>
        <w:rPr>
          <w:rFonts w:ascii="仿宋" w:hAnsi="仿宋" w:eastAsia="仿宋" w:cs="宋体"/>
          <w:kern w:val="0"/>
          <w:sz w:val="28"/>
          <w:szCs w:val="28"/>
          <w:lang w:val="zh-CN"/>
        </w:rPr>
      </w:pPr>
    </w:p>
    <w:p>
      <w:pPr>
        <w:autoSpaceDE w:val="0"/>
        <w:autoSpaceDN w:val="0"/>
        <w:adjustRightInd w:val="0"/>
        <w:rPr>
          <w:rFonts w:ascii="仿宋" w:hAnsi="仿宋" w:eastAsia="仿宋" w:cs="宋体"/>
          <w:kern w:val="0"/>
          <w:sz w:val="28"/>
          <w:szCs w:val="28"/>
          <w:lang w:val="zh-CN"/>
        </w:rPr>
      </w:pPr>
    </w:p>
    <w:p>
      <w:pPr>
        <w:autoSpaceDE w:val="0"/>
        <w:autoSpaceDN w:val="0"/>
        <w:adjustRightInd w:val="0"/>
        <w:ind w:firstLine="3373" w:firstLineChars="1200"/>
        <w:rPr>
          <w:rFonts w:ascii="仿宋" w:hAnsi="仿宋" w:eastAsia="仿宋" w:cs="宋体"/>
          <w:b/>
          <w:kern w:val="0"/>
          <w:sz w:val="28"/>
          <w:szCs w:val="28"/>
          <w:lang w:val="zh-CN"/>
        </w:rPr>
      </w:pPr>
    </w:p>
    <w:p>
      <w:pPr>
        <w:autoSpaceDE w:val="0"/>
        <w:autoSpaceDN w:val="0"/>
        <w:adjustRightInd w:val="0"/>
        <w:ind w:firstLine="3373" w:firstLineChars="1200"/>
        <w:rPr>
          <w:rFonts w:ascii="仿宋" w:hAnsi="仿宋" w:eastAsia="仿宋" w:cs="宋体"/>
          <w:b/>
          <w:kern w:val="0"/>
          <w:sz w:val="28"/>
          <w:szCs w:val="28"/>
          <w:lang w:val="zh-CN"/>
        </w:rPr>
      </w:pPr>
    </w:p>
    <w:p>
      <w:pPr>
        <w:autoSpaceDE w:val="0"/>
        <w:autoSpaceDN w:val="0"/>
        <w:adjustRightInd w:val="0"/>
        <w:ind w:firstLine="3373" w:firstLineChars="1200"/>
        <w:rPr>
          <w:rFonts w:ascii="仿宋" w:hAnsi="仿宋" w:eastAsia="仿宋" w:cs="宋体"/>
          <w:b/>
          <w:kern w:val="0"/>
          <w:sz w:val="28"/>
          <w:szCs w:val="28"/>
          <w:lang w:val="zh-CN"/>
        </w:rPr>
      </w:pPr>
      <w:r>
        <w:rPr>
          <w:rFonts w:hint="eastAsia" w:ascii="仿宋" w:hAnsi="仿宋" w:eastAsia="仿宋" w:cs="宋体"/>
          <w:b/>
          <w:kern w:val="0"/>
          <w:sz w:val="28"/>
          <w:szCs w:val="28"/>
          <w:lang w:val="zh-CN"/>
        </w:rPr>
        <w:t xml:space="preserve"> 投 标 人（全称并加盖印章）：                 </w:t>
      </w:r>
    </w:p>
    <w:p>
      <w:pPr>
        <w:autoSpaceDE w:val="0"/>
        <w:autoSpaceDN w:val="0"/>
        <w:adjustRightInd w:val="0"/>
        <w:ind w:firstLine="3514" w:firstLineChars="1250"/>
        <w:rPr>
          <w:rFonts w:ascii="仿宋" w:hAnsi="仿宋" w:eastAsia="仿宋" w:cs="宋体"/>
          <w:b/>
          <w:kern w:val="0"/>
          <w:sz w:val="28"/>
          <w:szCs w:val="28"/>
          <w:lang w:val="zh-CN"/>
        </w:rPr>
      </w:pPr>
      <w:r>
        <w:rPr>
          <w:rFonts w:hint="eastAsia" w:ascii="仿宋" w:hAnsi="仿宋" w:eastAsia="仿宋" w:cs="宋体"/>
          <w:b/>
          <w:kern w:val="0"/>
          <w:sz w:val="28"/>
          <w:szCs w:val="28"/>
          <w:lang w:val="zh-CN"/>
        </w:rPr>
        <w:t xml:space="preserve">投标人代表签字：                             </w:t>
      </w:r>
    </w:p>
    <w:p>
      <w:pPr>
        <w:autoSpaceDE w:val="0"/>
        <w:autoSpaceDN w:val="0"/>
        <w:adjustRightInd w:val="0"/>
        <w:rPr>
          <w:rFonts w:ascii="仿宋" w:hAnsi="仿宋" w:eastAsia="仿宋" w:cs="宋体"/>
          <w:b/>
          <w:kern w:val="0"/>
          <w:sz w:val="28"/>
          <w:szCs w:val="28"/>
          <w:lang w:val="zh-CN"/>
        </w:rPr>
      </w:pPr>
      <w:r>
        <w:rPr>
          <w:rFonts w:hint="eastAsia" w:ascii="仿宋" w:hAnsi="仿宋" w:eastAsia="仿宋" w:cs="宋体"/>
          <w:b/>
          <w:kern w:val="0"/>
          <w:sz w:val="28"/>
          <w:szCs w:val="28"/>
          <w:lang w:val="zh-CN"/>
        </w:rPr>
        <w:t xml:space="preserve">                         日      期：        年  </w:t>
      </w:r>
    </w:p>
    <w:p>
      <w:pPr>
        <w:autoSpaceDE w:val="0"/>
        <w:autoSpaceDN w:val="0"/>
        <w:adjustRightInd w:val="0"/>
        <w:rPr>
          <w:rFonts w:hint="eastAsia" w:ascii="仿宋" w:hAnsi="仿宋" w:eastAsia="仿宋" w:cs="宋体"/>
          <w:kern w:val="0"/>
          <w:sz w:val="28"/>
          <w:szCs w:val="28"/>
          <w:lang w:val="zh-CN"/>
        </w:rPr>
      </w:pPr>
    </w:p>
    <w:p>
      <w:pPr>
        <w:autoSpaceDE w:val="0"/>
        <w:autoSpaceDN w:val="0"/>
        <w:adjustRightInd w:val="0"/>
        <w:rPr>
          <w:rFonts w:hint="eastAsia" w:ascii="仿宋" w:hAnsi="仿宋" w:eastAsia="仿宋" w:cs="宋体"/>
          <w:kern w:val="0"/>
          <w:sz w:val="28"/>
          <w:szCs w:val="28"/>
          <w:lang w:val="zh-CN"/>
        </w:rPr>
      </w:pPr>
    </w:p>
    <w:p>
      <w:pPr>
        <w:autoSpaceDE w:val="0"/>
        <w:autoSpaceDN w:val="0"/>
        <w:adjustRightInd w:val="0"/>
        <w:rPr>
          <w:rFonts w:ascii="仿宋" w:hAnsi="仿宋" w:eastAsia="仿宋" w:cs="宋体"/>
          <w:b/>
          <w:kern w:val="0"/>
          <w:sz w:val="28"/>
          <w:szCs w:val="28"/>
          <w:lang w:val="zh-CN"/>
        </w:rPr>
      </w:pPr>
      <w:r>
        <w:rPr>
          <w:rFonts w:hint="eastAsia" w:ascii="仿宋" w:hAnsi="仿宋" w:eastAsia="仿宋" w:cs="宋体"/>
          <w:b/>
          <w:kern w:val="0"/>
          <w:sz w:val="28"/>
          <w:szCs w:val="28"/>
          <w:lang w:val="zh-CN"/>
        </w:rPr>
        <w:t>格式3：</w:t>
      </w:r>
    </w:p>
    <w:p>
      <w:pPr>
        <w:tabs>
          <w:tab w:val="left" w:pos="4620"/>
        </w:tabs>
        <w:jc w:val="center"/>
        <w:rPr>
          <w:b/>
          <w:sz w:val="30"/>
        </w:rPr>
      </w:pPr>
      <w:r>
        <w:rPr>
          <w:rFonts w:hint="eastAsia"/>
          <w:b/>
          <w:sz w:val="30"/>
        </w:rPr>
        <w:t>投 标 报 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2"/>
        <w:gridCol w:w="3270"/>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2" w:type="dxa"/>
          </w:tcPr>
          <w:p>
            <w:pPr>
              <w:tabs>
                <w:tab w:val="left" w:pos="4620"/>
              </w:tabs>
              <w:ind w:left="-630" w:leftChars="-300" w:firstLine="856" w:firstLineChars="306"/>
              <w:rPr>
                <w:sz w:val="28"/>
                <w:szCs w:val="28"/>
              </w:rPr>
            </w:pPr>
            <w:r>
              <w:rPr>
                <w:rFonts w:hint="eastAsia"/>
                <w:sz w:val="28"/>
                <w:szCs w:val="28"/>
              </w:rPr>
              <w:t>内       容</w:t>
            </w:r>
          </w:p>
        </w:tc>
        <w:tc>
          <w:tcPr>
            <w:tcW w:w="3270" w:type="dxa"/>
          </w:tcPr>
          <w:p>
            <w:pPr>
              <w:tabs>
                <w:tab w:val="left" w:pos="4620"/>
              </w:tabs>
              <w:ind w:left="-630" w:leftChars="-300" w:firstLine="856" w:firstLineChars="306"/>
              <w:rPr>
                <w:sz w:val="28"/>
                <w:szCs w:val="28"/>
              </w:rPr>
            </w:pPr>
            <w:r>
              <w:rPr>
                <w:rFonts w:hint="eastAsia"/>
                <w:sz w:val="28"/>
                <w:szCs w:val="28"/>
              </w:rPr>
              <w:t>单</w:t>
            </w:r>
            <w:r>
              <w:rPr>
                <w:rFonts w:hint="eastAsia"/>
                <w:color w:val="FF0000"/>
                <w:sz w:val="28"/>
                <w:szCs w:val="28"/>
              </w:rPr>
              <w:t xml:space="preserve"> </w:t>
            </w:r>
            <w:r>
              <w:rPr>
                <w:rFonts w:hint="eastAsia"/>
                <w:sz w:val="28"/>
                <w:szCs w:val="28"/>
              </w:rPr>
              <w:t xml:space="preserve">  价（人民币/元）</w:t>
            </w:r>
          </w:p>
        </w:tc>
        <w:tc>
          <w:tcPr>
            <w:tcW w:w="1532" w:type="dxa"/>
          </w:tcPr>
          <w:p>
            <w:pPr>
              <w:tabs>
                <w:tab w:val="left" w:pos="4620"/>
              </w:tabs>
              <w:rPr>
                <w:sz w:val="28"/>
                <w:szCs w:val="28"/>
              </w:rPr>
            </w:pPr>
            <w:r>
              <w:rPr>
                <w:rFonts w:hint="eastAsia"/>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4662" w:type="dxa"/>
          </w:tcPr>
          <w:p>
            <w:pPr>
              <w:spacing w:line="600" w:lineRule="exact"/>
              <w:ind w:firstLine="338" w:firstLineChars="141"/>
              <w:jc w:val="left"/>
              <w:rPr>
                <w:rFonts w:ascii="仿宋" w:hAnsi="仿宋" w:eastAsia="仿宋" w:cs="宋体"/>
                <w:bCs/>
                <w:kern w:val="0"/>
                <w:sz w:val="32"/>
                <w:szCs w:val="32"/>
                <w:lang w:val="zh-CN"/>
              </w:rPr>
            </w:pPr>
            <w:r>
              <w:rPr>
                <w:rFonts w:hint="eastAsia" w:ascii="仿宋" w:hAnsi="仿宋" w:eastAsia="仿宋" w:cs="仿宋"/>
                <w:spacing w:val="-30"/>
                <w:sz w:val="30"/>
                <w:szCs w:val="30"/>
              </w:rPr>
              <w:t>武夷学院仁智学生公寓1#楼</w:t>
            </w:r>
            <w:r>
              <w:rPr>
                <w:rFonts w:hint="eastAsia" w:ascii="仿宋" w:hAnsi="仿宋" w:eastAsia="仿宋" w:cs="仿宋"/>
                <w:bCs/>
                <w:sz w:val="28"/>
                <w:szCs w:val="28"/>
              </w:rPr>
              <w:t>铁床架（含床板）</w:t>
            </w:r>
            <w:r>
              <w:rPr>
                <w:rFonts w:hint="eastAsia" w:ascii="仿宋" w:hAnsi="仿宋" w:eastAsia="仿宋" w:cs="仿宋"/>
                <w:bCs/>
                <w:sz w:val="28"/>
                <w:szCs w:val="28"/>
                <w:u w:val="single"/>
              </w:rPr>
              <w:t>118副</w:t>
            </w:r>
            <w:r>
              <w:rPr>
                <w:rFonts w:hint="eastAsia" w:ascii="仿宋" w:hAnsi="仿宋" w:eastAsia="仿宋" w:cs="仿宋"/>
                <w:bCs/>
                <w:sz w:val="28"/>
                <w:szCs w:val="28"/>
              </w:rPr>
              <w:t>拆除及</w:t>
            </w:r>
            <w:r>
              <w:rPr>
                <w:rFonts w:hint="eastAsia" w:ascii="仿宋" w:hAnsi="仿宋" w:eastAsia="仿宋" w:cs="仿宋"/>
                <w:color w:val="000000"/>
                <w:kern w:val="0"/>
                <w:sz w:val="28"/>
                <w:szCs w:val="28"/>
              </w:rPr>
              <w:t>资产权属转让（含自行拆卸、运输）项目</w:t>
            </w:r>
            <w:r>
              <w:rPr>
                <w:rFonts w:hint="eastAsia" w:ascii="仿宋" w:hAnsi="仿宋" w:eastAsia="仿宋" w:cs="宋体"/>
                <w:bCs/>
                <w:kern w:val="0"/>
                <w:sz w:val="32"/>
                <w:szCs w:val="32"/>
                <w:lang w:val="zh-CN"/>
              </w:rPr>
              <w:t>投标报价</w:t>
            </w:r>
          </w:p>
          <w:p>
            <w:pPr>
              <w:tabs>
                <w:tab w:val="left" w:pos="4620"/>
              </w:tabs>
              <w:ind w:left="-630" w:leftChars="-300" w:firstLine="983" w:firstLineChars="306"/>
              <w:rPr>
                <w:rFonts w:ascii="仿宋" w:hAnsi="仿宋" w:eastAsia="仿宋" w:cs="宋体"/>
                <w:b/>
                <w:kern w:val="0"/>
                <w:sz w:val="32"/>
                <w:szCs w:val="32"/>
                <w:lang w:val="zh-CN"/>
              </w:rPr>
            </w:pPr>
          </w:p>
        </w:tc>
        <w:tc>
          <w:tcPr>
            <w:tcW w:w="3270" w:type="dxa"/>
          </w:tcPr>
          <w:p>
            <w:pPr>
              <w:tabs>
                <w:tab w:val="left" w:pos="4620"/>
              </w:tabs>
              <w:ind w:left="-630" w:leftChars="-300" w:firstLine="856" w:firstLineChars="306"/>
              <w:rPr>
                <w:sz w:val="28"/>
                <w:szCs w:val="28"/>
              </w:rPr>
            </w:pPr>
            <w:r>
              <w:rPr>
                <w:rFonts w:hint="eastAsia"/>
                <w:sz w:val="28"/>
                <w:szCs w:val="28"/>
              </w:rPr>
              <w:t xml:space="preserve">          </w:t>
            </w:r>
          </w:p>
        </w:tc>
        <w:tc>
          <w:tcPr>
            <w:tcW w:w="1532" w:type="dxa"/>
          </w:tcPr>
          <w:p>
            <w:pPr>
              <w:tabs>
                <w:tab w:val="left" w:pos="4620"/>
              </w:tabs>
              <w:ind w:left="-630" w:leftChars="-300"/>
              <w:rPr>
                <w:sz w:val="28"/>
                <w:szCs w:val="28"/>
              </w:rPr>
            </w:pPr>
            <w:r>
              <w:rPr>
                <w:rFonts w:hint="eastAsia"/>
                <w:sz w:val="28"/>
                <w:szCs w:val="28"/>
              </w:rPr>
              <w:t>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2" w:type="dxa"/>
          </w:tcPr>
          <w:p>
            <w:pPr>
              <w:tabs>
                <w:tab w:val="left" w:pos="4620"/>
              </w:tabs>
              <w:ind w:left="-630" w:leftChars="-300" w:firstLine="856" w:firstLineChars="306"/>
              <w:rPr>
                <w:sz w:val="28"/>
                <w:szCs w:val="28"/>
              </w:rPr>
            </w:pPr>
            <w:r>
              <w:rPr>
                <w:rFonts w:hint="eastAsia"/>
                <w:sz w:val="28"/>
                <w:szCs w:val="28"/>
              </w:rPr>
              <w:t>总价：人民币（大写）</w:t>
            </w:r>
          </w:p>
        </w:tc>
        <w:tc>
          <w:tcPr>
            <w:tcW w:w="3270" w:type="dxa"/>
          </w:tcPr>
          <w:p>
            <w:pPr>
              <w:tabs>
                <w:tab w:val="left" w:pos="4620"/>
              </w:tabs>
              <w:ind w:left="-630" w:leftChars="-300" w:firstLine="856" w:firstLineChars="306"/>
              <w:rPr>
                <w:sz w:val="28"/>
                <w:szCs w:val="28"/>
              </w:rPr>
            </w:pPr>
          </w:p>
        </w:tc>
        <w:tc>
          <w:tcPr>
            <w:tcW w:w="1532" w:type="dxa"/>
          </w:tcPr>
          <w:p>
            <w:pPr>
              <w:tabs>
                <w:tab w:val="left" w:pos="4620"/>
              </w:tabs>
              <w:ind w:left="-630" w:leftChars="-300" w:firstLine="856" w:firstLineChars="306"/>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2" w:type="dxa"/>
          </w:tcPr>
          <w:p>
            <w:pPr>
              <w:tabs>
                <w:tab w:val="left" w:pos="4620"/>
              </w:tabs>
              <w:ind w:left="-630" w:leftChars="-300" w:firstLine="856" w:firstLineChars="306"/>
              <w:rPr>
                <w:sz w:val="28"/>
                <w:szCs w:val="28"/>
              </w:rPr>
            </w:pPr>
          </w:p>
        </w:tc>
        <w:tc>
          <w:tcPr>
            <w:tcW w:w="3270" w:type="dxa"/>
          </w:tcPr>
          <w:p>
            <w:pPr>
              <w:tabs>
                <w:tab w:val="left" w:pos="4620"/>
              </w:tabs>
              <w:ind w:left="-630" w:leftChars="-300" w:firstLine="856" w:firstLineChars="306"/>
              <w:rPr>
                <w:sz w:val="28"/>
                <w:szCs w:val="28"/>
              </w:rPr>
            </w:pPr>
            <w:r>
              <w:rPr>
                <w:rFonts w:hint="eastAsia"/>
                <w:sz w:val="28"/>
                <w:szCs w:val="28"/>
              </w:rPr>
              <w:t xml:space="preserve">          </w:t>
            </w:r>
          </w:p>
        </w:tc>
        <w:tc>
          <w:tcPr>
            <w:tcW w:w="1532" w:type="dxa"/>
          </w:tcPr>
          <w:p>
            <w:pPr>
              <w:tabs>
                <w:tab w:val="left" w:pos="4620"/>
              </w:tabs>
              <w:ind w:left="-630" w:leftChars="-300" w:firstLine="856" w:firstLineChars="306"/>
              <w:rPr>
                <w:sz w:val="28"/>
                <w:szCs w:val="28"/>
              </w:rPr>
            </w:pPr>
          </w:p>
        </w:tc>
      </w:tr>
    </w:tbl>
    <w:p>
      <w:pPr>
        <w:rPr>
          <w:sz w:val="28"/>
          <w:szCs w:val="28"/>
        </w:rPr>
      </w:pPr>
      <w:r>
        <w:rPr>
          <w:rFonts w:hint="eastAsia"/>
          <w:sz w:val="28"/>
          <w:szCs w:val="28"/>
        </w:rPr>
        <w:t>注：报价低于单价每副60元的为无效报价。</w:t>
      </w:r>
    </w:p>
    <w:p>
      <w:pPr>
        <w:tabs>
          <w:tab w:val="left" w:pos="4620"/>
        </w:tabs>
        <w:ind w:left="-630" w:leftChars="-300" w:firstLine="922" w:firstLineChars="306"/>
        <w:jc w:val="center"/>
        <w:rPr>
          <w:b/>
          <w:sz w:val="30"/>
        </w:rPr>
      </w:pPr>
    </w:p>
    <w:p>
      <w:pPr>
        <w:tabs>
          <w:tab w:val="left" w:pos="4620"/>
        </w:tabs>
        <w:ind w:left="-630" w:leftChars="-300" w:firstLine="922" w:firstLineChars="306"/>
        <w:jc w:val="center"/>
        <w:rPr>
          <w:b/>
          <w:sz w:val="30"/>
        </w:rPr>
      </w:pPr>
    </w:p>
    <w:p>
      <w:pPr>
        <w:autoSpaceDE w:val="0"/>
        <w:autoSpaceDN w:val="0"/>
        <w:adjustRightInd w:val="0"/>
        <w:rPr>
          <w:rFonts w:ascii="仿宋" w:hAnsi="仿宋" w:eastAsia="仿宋" w:cs="宋体"/>
          <w:kern w:val="0"/>
          <w:sz w:val="28"/>
          <w:szCs w:val="28"/>
          <w:lang w:val="zh-CN"/>
        </w:rPr>
      </w:pPr>
    </w:p>
    <w:p>
      <w:pPr>
        <w:autoSpaceDE w:val="0"/>
        <w:autoSpaceDN w:val="0"/>
        <w:adjustRightInd w:val="0"/>
        <w:rPr>
          <w:rFonts w:ascii="仿宋" w:hAnsi="仿宋" w:eastAsia="仿宋" w:cs="宋体"/>
          <w:kern w:val="0"/>
          <w:sz w:val="28"/>
          <w:szCs w:val="28"/>
          <w:lang w:val="zh-CN"/>
        </w:rPr>
      </w:pPr>
    </w:p>
    <w:p>
      <w:pPr>
        <w:autoSpaceDE w:val="0"/>
        <w:autoSpaceDN w:val="0"/>
        <w:adjustRightInd w:val="0"/>
        <w:rPr>
          <w:rFonts w:ascii="仿宋" w:hAnsi="仿宋" w:eastAsia="仿宋" w:cs="宋体"/>
          <w:kern w:val="0"/>
          <w:sz w:val="28"/>
          <w:szCs w:val="28"/>
          <w:lang w:val="zh-CN"/>
        </w:rPr>
      </w:pPr>
    </w:p>
    <w:p>
      <w:pPr>
        <w:autoSpaceDE w:val="0"/>
        <w:autoSpaceDN w:val="0"/>
        <w:adjustRightInd w:val="0"/>
        <w:rPr>
          <w:rFonts w:ascii="仿宋" w:hAnsi="仿宋" w:eastAsia="仿宋" w:cs="宋体"/>
          <w:b/>
          <w:kern w:val="0"/>
          <w:sz w:val="28"/>
          <w:szCs w:val="28"/>
          <w:lang w:val="zh-CN"/>
        </w:rPr>
      </w:pPr>
      <w:r>
        <w:rPr>
          <w:rFonts w:hint="eastAsia" w:ascii="仿宋" w:hAnsi="仿宋" w:eastAsia="仿宋" w:cs="宋体"/>
          <w:b/>
          <w:kern w:val="0"/>
          <w:sz w:val="28"/>
          <w:szCs w:val="28"/>
          <w:lang w:val="zh-CN"/>
        </w:rPr>
        <w:t>投标单位名称：（加盖印章）              日期：     年     月    日</w:t>
      </w:r>
    </w:p>
    <w:p>
      <w:pPr>
        <w:autoSpaceDE w:val="0"/>
        <w:autoSpaceDN w:val="0"/>
        <w:adjustRightInd w:val="0"/>
        <w:rPr>
          <w:rFonts w:ascii="仿宋" w:hAnsi="仿宋" w:eastAsia="仿宋" w:cs="宋体"/>
          <w:b/>
          <w:kern w:val="0"/>
          <w:sz w:val="28"/>
          <w:szCs w:val="28"/>
          <w:lang w:val="zh-CN"/>
        </w:rPr>
      </w:pPr>
    </w:p>
    <w:p>
      <w:pPr>
        <w:autoSpaceDE w:val="0"/>
        <w:autoSpaceDN w:val="0"/>
        <w:adjustRightInd w:val="0"/>
        <w:rPr>
          <w:rFonts w:ascii="仿宋" w:hAnsi="仿宋" w:eastAsia="仿宋" w:cs="宋体"/>
          <w:b/>
          <w:kern w:val="0"/>
          <w:sz w:val="28"/>
          <w:szCs w:val="28"/>
          <w:lang w:val="zh-CN"/>
        </w:rPr>
      </w:pPr>
      <w:r>
        <w:rPr>
          <w:rFonts w:hint="eastAsia" w:ascii="仿宋" w:hAnsi="仿宋" w:eastAsia="仿宋" w:cs="宋体"/>
          <w:b/>
          <w:kern w:val="0"/>
          <w:sz w:val="28"/>
          <w:szCs w:val="28"/>
          <w:lang w:val="zh-CN"/>
        </w:rPr>
        <w:t xml:space="preserve">或投标人（签名）                       日期：     年     月     日 </w:t>
      </w:r>
    </w:p>
    <w:p>
      <w:pPr>
        <w:autoSpaceDE w:val="0"/>
        <w:autoSpaceDN w:val="0"/>
        <w:adjustRightInd w:val="0"/>
        <w:rPr>
          <w:rFonts w:hint="eastAsia" w:ascii="仿宋" w:hAnsi="仿宋" w:eastAsia="仿宋" w:cs="宋体"/>
          <w:kern w:val="0"/>
          <w:sz w:val="28"/>
          <w:szCs w:val="28"/>
          <w:lang w:val="zh-CN"/>
        </w:rPr>
      </w:pPr>
    </w:p>
    <w:p>
      <w:pPr>
        <w:autoSpaceDE w:val="0"/>
        <w:autoSpaceDN w:val="0"/>
        <w:adjustRightInd w:val="0"/>
        <w:rPr>
          <w:rFonts w:ascii="仿宋" w:hAnsi="仿宋" w:eastAsia="仿宋" w:cs="宋体"/>
          <w:kern w:val="0"/>
          <w:sz w:val="28"/>
          <w:szCs w:val="28"/>
          <w:lang w:val="zh-CN"/>
        </w:rPr>
      </w:pPr>
    </w:p>
    <w:p>
      <w:pPr>
        <w:autoSpaceDE w:val="0"/>
        <w:autoSpaceDN w:val="0"/>
        <w:adjustRightInd w:val="0"/>
        <w:jc w:val="left"/>
        <w:rPr>
          <w:rFonts w:ascii="仿宋" w:hAnsi="仿宋" w:eastAsia="仿宋" w:cs="宋体"/>
          <w:b/>
          <w:kern w:val="0"/>
          <w:sz w:val="32"/>
          <w:szCs w:val="32"/>
          <w:lang w:val="zh-CN"/>
        </w:rPr>
      </w:pPr>
    </w:p>
    <w:p>
      <w:pPr>
        <w:autoSpaceDE w:val="0"/>
        <w:autoSpaceDN w:val="0"/>
        <w:adjustRightInd w:val="0"/>
        <w:jc w:val="left"/>
        <w:rPr>
          <w:rFonts w:ascii="仿宋" w:hAnsi="仿宋" w:eastAsia="仿宋" w:cs="宋体"/>
          <w:b/>
          <w:kern w:val="0"/>
          <w:sz w:val="32"/>
          <w:szCs w:val="32"/>
          <w:lang w:val="zh-CN"/>
        </w:rPr>
      </w:pPr>
    </w:p>
    <w:p>
      <w:pPr>
        <w:autoSpaceDE w:val="0"/>
        <w:autoSpaceDN w:val="0"/>
        <w:adjustRightInd w:val="0"/>
        <w:jc w:val="left"/>
        <w:rPr>
          <w:rFonts w:ascii="仿宋" w:hAnsi="仿宋" w:eastAsia="仿宋" w:cs="宋体"/>
          <w:b/>
          <w:kern w:val="0"/>
          <w:sz w:val="32"/>
          <w:szCs w:val="32"/>
          <w:lang w:val="zh-CN"/>
        </w:rPr>
      </w:pPr>
      <w:r>
        <w:rPr>
          <w:rFonts w:hint="eastAsia" w:ascii="仿宋" w:hAnsi="仿宋" w:eastAsia="仿宋" w:cs="宋体"/>
          <w:b/>
          <w:kern w:val="0"/>
          <w:sz w:val="32"/>
          <w:szCs w:val="32"/>
          <w:lang w:val="zh-CN"/>
        </w:rPr>
        <w:t>格式4：</w:t>
      </w:r>
    </w:p>
    <w:p>
      <w:pPr>
        <w:autoSpaceDE w:val="0"/>
        <w:autoSpaceDN w:val="0"/>
        <w:adjustRightInd w:val="0"/>
        <w:jc w:val="center"/>
        <w:rPr>
          <w:rFonts w:ascii="仿宋" w:hAnsi="仿宋" w:eastAsia="仿宋" w:cs="宋体"/>
          <w:b/>
          <w:kern w:val="0"/>
          <w:sz w:val="48"/>
          <w:szCs w:val="48"/>
          <w:lang w:val="zh-CN"/>
        </w:rPr>
      </w:pPr>
    </w:p>
    <w:p>
      <w:pPr>
        <w:pStyle w:val="14"/>
        <w:jc w:val="center"/>
        <w:rPr>
          <w:rFonts w:hAnsi="宋体"/>
        </w:rPr>
      </w:pPr>
      <w:r>
        <w:rPr>
          <w:rFonts w:hint="eastAsia" w:hAnsi="宋体"/>
          <w:b/>
          <w:sz w:val="36"/>
        </w:rPr>
        <w:t>法定代表人授权书</w:t>
      </w:r>
    </w:p>
    <w:p>
      <w:pPr>
        <w:pStyle w:val="13"/>
        <w:tabs>
          <w:tab w:val="clear" w:pos="1740"/>
        </w:tabs>
        <w:adjustRightInd/>
        <w:spacing w:before="0" w:line="240" w:lineRule="atLeast"/>
        <w:ind w:left="0" w:firstLine="0"/>
        <w:outlineLvl w:val="9"/>
        <w:rPr>
          <w:rFonts w:ascii="宋体" w:hAnsi="宋体" w:eastAsia="宋体"/>
          <w:sz w:val="24"/>
          <w:szCs w:val="24"/>
        </w:rPr>
      </w:pPr>
    </w:p>
    <w:p>
      <w:pPr>
        <w:spacing w:line="380" w:lineRule="exact"/>
        <w:rPr>
          <w:rFonts w:ascii="宋体"/>
          <w:sz w:val="24"/>
        </w:rPr>
      </w:pPr>
      <w:r>
        <w:rPr>
          <w:rFonts w:hint="eastAsia" w:ascii="宋体" w:hAnsi="宋体"/>
          <w:sz w:val="24"/>
        </w:rPr>
        <w:t>武夷学院：</w:t>
      </w:r>
    </w:p>
    <w:p>
      <w:pPr>
        <w:pStyle w:val="2"/>
        <w:snapToGrid w:val="0"/>
        <w:spacing w:line="440" w:lineRule="exact"/>
        <w:ind w:firstLine="480" w:firstLineChars="200"/>
        <w:jc w:val="left"/>
        <w:rPr>
          <w:rFonts w:hAnsi="宋体"/>
          <w:sz w:val="24"/>
          <w:szCs w:val="24"/>
        </w:rPr>
      </w:pPr>
      <w:r>
        <w:rPr>
          <w:rFonts w:hint="eastAsia" w:hAnsi="宋体"/>
          <w:sz w:val="24"/>
          <w:szCs w:val="24"/>
          <w:u w:val="single"/>
        </w:rPr>
        <w:t>（投标方全称）</w:t>
      </w:r>
      <w:r>
        <w:rPr>
          <w:rFonts w:hint="eastAsia" w:hAnsi="宋体"/>
          <w:sz w:val="24"/>
          <w:szCs w:val="24"/>
        </w:rPr>
        <w:t>法定代表人授权</w:t>
      </w:r>
      <w:r>
        <w:rPr>
          <w:rFonts w:hint="eastAsia" w:hAnsi="宋体"/>
          <w:sz w:val="24"/>
          <w:szCs w:val="24"/>
          <w:u w:val="single"/>
        </w:rPr>
        <w:t xml:space="preserve">       </w:t>
      </w:r>
      <w:r>
        <w:rPr>
          <w:rFonts w:hint="eastAsia" w:hAnsi="宋体"/>
          <w:sz w:val="24"/>
          <w:u w:val="single"/>
        </w:rPr>
        <w:t>（</w:t>
      </w:r>
      <w:r>
        <w:rPr>
          <w:rFonts w:hint="eastAsia" w:hAnsi="宋体"/>
          <w:sz w:val="24"/>
          <w:szCs w:val="24"/>
        </w:rPr>
        <w:t>投标人代表姓名）为投标人代表，代表本公司参加贵院组织的</w:t>
      </w:r>
      <w:r>
        <w:rPr>
          <w:rFonts w:hint="eastAsia" w:hAnsi="宋体"/>
          <w:b/>
          <w:bCs/>
          <w:sz w:val="24"/>
          <w:szCs w:val="24"/>
          <w:u w:val="single"/>
        </w:rPr>
        <w:t>武夷学院仁智学生公寓1#楼</w:t>
      </w:r>
      <w:r>
        <w:rPr>
          <w:rFonts w:hint="eastAsia" w:ascii="仿宋" w:hAnsi="仿宋" w:eastAsia="仿宋" w:cs="仿宋"/>
          <w:b/>
          <w:bCs/>
          <w:sz w:val="28"/>
          <w:szCs w:val="28"/>
          <w:u w:val="single"/>
        </w:rPr>
        <w:t>铁床架拆除及</w:t>
      </w:r>
      <w:r>
        <w:rPr>
          <w:rFonts w:hint="eastAsia" w:ascii="仿宋" w:hAnsi="仿宋" w:eastAsia="仿宋" w:cs="仿宋"/>
          <w:b/>
          <w:bCs/>
          <w:color w:val="000000"/>
          <w:kern w:val="0"/>
          <w:sz w:val="28"/>
          <w:szCs w:val="28"/>
          <w:u w:val="single"/>
        </w:rPr>
        <w:t>资产权属转让项目</w:t>
      </w:r>
      <w:r>
        <w:rPr>
          <w:rFonts w:hint="eastAsia" w:hAnsi="宋体"/>
          <w:sz w:val="24"/>
          <w:szCs w:val="24"/>
        </w:rPr>
        <w:t>活动，全权代表本公司处理招投标过程的一切事宜，包括但不限于：参与投标、谈判、签约等。投标人代表在投标过程中所签署的一切文件和处理与之有关的一切事务，本公司均予以认可并对此承担责任。投标人代表无转委权。特此授权。</w:t>
      </w:r>
    </w:p>
    <w:p>
      <w:pPr>
        <w:pStyle w:val="2"/>
        <w:snapToGrid w:val="0"/>
        <w:spacing w:line="440" w:lineRule="exact"/>
        <w:ind w:firstLine="480" w:firstLineChars="200"/>
        <w:jc w:val="left"/>
        <w:rPr>
          <w:rFonts w:hAnsi="宋体"/>
          <w:sz w:val="24"/>
          <w:szCs w:val="24"/>
        </w:rPr>
      </w:pPr>
      <w:r>
        <w:rPr>
          <w:rFonts w:hint="eastAsia" w:hAnsi="宋体"/>
          <w:sz w:val="24"/>
          <w:szCs w:val="24"/>
        </w:rPr>
        <w:t>本授权书自出具之日起生效。</w:t>
      </w:r>
    </w:p>
    <w:p>
      <w:pPr>
        <w:spacing w:line="380" w:lineRule="exact"/>
        <w:rPr>
          <w:rFonts w:ascii="宋体"/>
          <w:sz w:val="24"/>
        </w:rPr>
      </w:pPr>
    </w:p>
    <w:p>
      <w:pPr>
        <w:spacing w:line="380" w:lineRule="exact"/>
        <w:rPr>
          <w:rFonts w:ascii="宋体"/>
          <w:sz w:val="24"/>
        </w:rPr>
      </w:pPr>
      <w:r>
        <w:rPr>
          <w:rFonts w:hint="eastAsia" w:ascii="宋体" w:hAnsi="宋体"/>
          <w:sz w:val="24"/>
        </w:rPr>
        <w:t>投标人代表：             性别：      身份证号：</w:t>
      </w:r>
    </w:p>
    <w:p>
      <w:pPr>
        <w:spacing w:line="380" w:lineRule="exact"/>
        <w:rPr>
          <w:rFonts w:ascii="宋体"/>
          <w:sz w:val="24"/>
        </w:rPr>
      </w:pPr>
      <w:r>
        <w:rPr>
          <w:rFonts w:hint="eastAsia" w:ascii="宋体" w:hAnsi="宋体"/>
          <w:sz w:val="24"/>
        </w:rPr>
        <w:t>单位：          部门：           职务：</w:t>
      </w:r>
    </w:p>
    <w:p>
      <w:pPr>
        <w:spacing w:line="380" w:lineRule="exact"/>
        <w:rPr>
          <w:rFonts w:ascii="宋体" w:hAnsi="宋体"/>
          <w:sz w:val="24"/>
        </w:rPr>
      </w:pPr>
      <w:r>
        <w:rPr>
          <w:rFonts w:hint="eastAsia" w:ascii="宋体" w:hAnsi="宋体"/>
          <w:sz w:val="24"/>
        </w:rPr>
        <w:t>详细通讯地址：</w:t>
      </w:r>
    </w:p>
    <w:p>
      <w:pPr>
        <w:spacing w:line="380" w:lineRule="exact"/>
        <w:rPr>
          <w:rFonts w:ascii="宋体"/>
          <w:sz w:val="24"/>
        </w:rPr>
      </w:pPr>
      <w:r>
        <w:rPr>
          <w:rFonts w:hint="eastAsia" w:ascii="宋体" w:hAnsi="宋体"/>
          <w:sz w:val="24"/>
        </w:rPr>
        <w:t>邮政编码</w:t>
      </w:r>
      <w:r>
        <w:rPr>
          <w:rFonts w:ascii="宋体" w:hAnsi="宋体"/>
          <w:sz w:val="24"/>
        </w:rPr>
        <w:t>:</w:t>
      </w:r>
      <w:r>
        <w:rPr>
          <w:rFonts w:hint="eastAsia" w:ascii="宋体" w:hAnsi="宋体"/>
          <w:sz w:val="24"/>
        </w:rPr>
        <w:t xml:space="preserve">             电话：</w:t>
      </w:r>
    </w:p>
    <w:p>
      <w:pPr>
        <w:spacing w:line="380" w:lineRule="exact"/>
        <w:rPr>
          <w:rFonts w:ascii="宋体"/>
          <w:sz w:val="24"/>
        </w:rPr>
      </w:pPr>
    </w:p>
    <w:p>
      <w:pPr>
        <w:spacing w:line="380" w:lineRule="exact"/>
        <w:rPr>
          <w:rFonts w:ascii="宋体"/>
          <w:sz w:val="24"/>
        </w:rPr>
      </w:pPr>
    </w:p>
    <w:p>
      <w:pPr>
        <w:spacing w:line="380" w:lineRule="exact"/>
        <w:rPr>
          <w:rFonts w:ascii="宋体"/>
          <w:sz w:val="24"/>
        </w:rPr>
      </w:pPr>
    </w:p>
    <w:p>
      <w:pPr>
        <w:pStyle w:val="13"/>
        <w:tabs>
          <w:tab w:val="clear" w:pos="1740"/>
        </w:tabs>
        <w:adjustRightInd/>
        <w:spacing w:before="0" w:line="240" w:lineRule="atLeast"/>
        <w:ind w:left="0" w:firstLine="0"/>
        <w:outlineLvl w:val="9"/>
        <w:rPr>
          <w:rFonts w:ascii="宋体" w:hAnsi="宋体" w:eastAsia="宋体"/>
          <w:sz w:val="24"/>
          <w:szCs w:val="24"/>
        </w:rPr>
      </w:pPr>
      <w:r>
        <w:rPr>
          <w:rFonts w:hint="eastAsia" w:ascii="宋体" w:hAnsi="宋体" w:eastAsia="宋体"/>
          <w:sz w:val="24"/>
          <w:szCs w:val="24"/>
        </w:rPr>
        <w:t>附：被授权人身份证件</w:t>
      </w:r>
    </w:p>
    <w:p>
      <w:pPr>
        <w:pStyle w:val="13"/>
        <w:tabs>
          <w:tab w:val="clear" w:pos="1740"/>
        </w:tabs>
        <w:adjustRightInd/>
        <w:spacing w:before="0" w:line="240" w:lineRule="atLeast"/>
        <w:ind w:left="0" w:firstLine="0"/>
        <w:outlineLvl w:val="9"/>
        <w:rPr>
          <w:rFonts w:ascii="宋体" w:hAnsi="宋体" w:eastAsia="宋体"/>
          <w:sz w:val="24"/>
          <w:szCs w:val="24"/>
        </w:rPr>
      </w:pPr>
      <w:r>
        <w:rPr>
          <w:rFonts w:hint="eastAsia" w:ascii="宋体" w:hAnsi="宋体" w:eastAsia="宋体"/>
          <w:sz w:val="24"/>
          <w:szCs w:val="24"/>
        </w:rPr>
        <w:t>如法定代表人本人参与投标，可不出具授权委托书，但须附法定代表人身份证复印件以证明其身份。</w:t>
      </w:r>
    </w:p>
    <w:p>
      <w:pPr>
        <w:pStyle w:val="13"/>
        <w:tabs>
          <w:tab w:val="clear" w:pos="1740"/>
        </w:tabs>
        <w:adjustRightInd/>
        <w:spacing w:before="0" w:line="240" w:lineRule="atLeast"/>
        <w:ind w:left="0" w:firstLine="0"/>
        <w:outlineLvl w:val="9"/>
        <w:rPr>
          <w:rFonts w:ascii="宋体" w:hAnsi="宋体" w:eastAsia="宋体"/>
          <w:sz w:val="24"/>
          <w:szCs w:val="24"/>
        </w:rPr>
      </w:pPr>
    </w:p>
    <w:p>
      <w:pPr>
        <w:pStyle w:val="13"/>
        <w:tabs>
          <w:tab w:val="clear" w:pos="1740"/>
        </w:tabs>
        <w:adjustRightInd/>
        <w:spacing w:before="0" w:line="240" w:lineRule="atLeast"/>
        <w:ind w:left="0" w:firstLine="0"/>
        <w:outlineLvl w:val="9"/>
        <w:rPr>
          <w:rFonts w:ascii="宋体" w:hAnsi="宋体" w:eastAsia="宋体"/>
          <w:sz w:val="24"/>
        </w:rPr>
      </w:pPr>
      <w:r>
        <w:rPr>
          <w:rFonts w:hint="eastAsia" w:ascii="宋体" w:hAnsi="宋体" w:eastAsia="宋体"/>
          <w:sz w:val="24"/>
          <w:szCs w:val="24"/>
        </w:rPr>
        <w:t xml:space="preserve">授权方                       投标人（全称并加盖公章）：           </w:t>
      </w:r>
      <w:r>
        <w:rPr>
          <w:rFonts w:hint="eastAsia" w:ascii="宋体" w:hAnsi="宋体"/>
          <w:sz w:val="24"/>
        </w:rPr>
        <w:t>法定代表人签字：                   日期：</w:t>
      </w:r>
    </w:p>
    <w:p>
      <w:pPr>
        <w:pStyle w:val="13"/>
        <w:tabs>
          <w:tab w:val="clear" w:pos="1740"/>
        </w:tabs>
        <w:adjustRightInd/>
        <w:spacing w:before="0" w:line="240" w:lineRule="atLeast"/>
        <w:ind w:left="420" w:leftChars="200" w:firstLine="0"/>
        <w:outlineLvl w:val="9"/>
        <w:rPr>
          <w:rFonts w:ascii="宋体" w:hAnsi="宋体" w:eastAsia="宋体"/>
          <w:sz w:val="24"/>
          <w:szCs w:val="24"/>
        </w:rPr>
      </w:pPr>
      <w:r>
        <w:rPr>
          <w:rFonts w:hint="eastAsia" w:ascii="宋体" w:hAnsi="宋体"/>
          <w:sz w:val="24"/>
        </w:rPr>
        <w:t xml:space="preserve">                                                                </w:t>
      </w:r>
    </w:p>
    <w:p>
      <w:pPr>
        <w:spacing w:line="380" w:lineRule="exact"/>
        <w:rPr>
          <w:rFonts w:ascii="宋体"/>
          <w:sz w:val="24"/>
        </w:rPr>
      </w:pPr>
      <w:r>
        <w:rPr>
          <w:rFonts w:hint="eastAsia" w:ascii="宋体" w:hAnsi="宋体"/>
          <w:sz w:val="24"/>
        </w:rPr>
        <w:t xml:space="preserve">接受授权方                   投标人代表签字：                        日期： </w:t>
      </w:r>
    </w:p>
    <w:p>
      <w:pPr>
        <w:spacing w:line="380" w:lineRule="exact"/>
        <w:rPr>
          <w:rFonts w:ascii="宋体"/>
          <w:sz w:val="24"/>
        </w:rPr>
      </w:pPr>
    </w:p>
    <w:p>
      <w:pPr>
        <w:autoSpaceDE w:val="0"/>
        <w:autoSpaceDN w:val="0"/>
        <w:adjustRightInd w:val="0"/>
        <w:jc w:val="left"/>
        <w:rPr>
          <w:sz w:val="28"/>
          <w:szCs w:val="28"/>
        </w:rPr>
      </w:pPr>
    </w:p>
    <w:sectPr>
      <w:footerReference r:id="rId3" w:type="default"/>
      <w:pgSz w:w="11906" w:h="16838"/>
      <w:pgMar w:top="1134" w:right="1474" w:bottom="113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Narrow">
    <w:altName w:val="Arial"/>
    <w:panose1 w:val="00000000000000000000"/>
    <w:charset w:val="00"/>
    <w:family w:val="swiss"/>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宋黑简体">
    <w:altName w:val="宋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C5077"/>
    <w:rsid w:val="000303D5"/>
    <w:rsid w:val="00031FA5"/>
    <w:rsid w:val="00040B4E"/>
    <w:rsid w:val="00050751"/>
    <w:rsid w:val="0005474C"/>
    <w:rsid w:val="00084115"/>
    <w:rsid w:val="000935ED"/>
    <w:rsid w:val="00103E56"/>
    <w:rsid w:val="001566F4"/>
    <w:rsid w:val="0016213F"/>
    <w:rsid w:val="00163573"/>
    <w:rsid w:val="001A7F4B"/>
    <w:rsid w:val="001C5077"/>
    <w:rsid w:val="001F0087"/>
    <w:rsid w:val="002335DC"/>
    <w:rsid w:val="00254355"/>
    <w:rsid w:val="00257FFE"/>
    <w:rsid w:val="002607EF"/>
    <w:rsid w:val="0026500E"/>
    <w:rsid w:val="00277086"/>
    <w:rsid w:val="002B61CE"/>
    <w:rsid w:val="002C6769"/>
    <w:rsid w:val="002D7C1E"/>
    <w:rsid w:val="002E2F4E"/>
    <w:rsid w:val="002E405E"/>
    <w:rsid w:val="003003F7"/>
    <w:rsid w:val="00311F99"/>
    <w:rsid w:val="00313FF6"/>
    <w:rsid w:val="00333926"/>
    <w:rsid w:val="00374926"/>
    <w:rsid w:val="0038740E"/>
    <w:rsid w:val="00387B41"/>
    <w:rsid w:val="003D4490"/>
    <w:rsid w:val="003E5FA3"/>
    <w:rsid w:val="003E6471"/>
    <w:rsid w:val="003F47DF"/>
    <w:rsid w:val="004044B3"/>
    <w:rsid w:val="00451E16"/>
    <w:rsid w:val="004E47EE"/>
    <w:rsid w:val="004F288C"/>
    <w:rsid w:val="00576D99"/>
    <w:rsid w:val="00576EBE"/>
    <w:rsid w:val="005857BD"/>
    <w:rsid w:val="005E0567"/>
    <w:rsid w:val="005E185F"/>
    <w:rsid w:val="0063057E"/>
    <w:rsid w:val="00634F5C"/>
    <w:rsid w:val="0069217A"/>
    <w:rsid w:val="006D446F"/>
    <w:rsid w:val="007054FE"/>
    <w:rsid w:val="00712EE2"/>
    <w:rsid w:val="007601B6"/>
    <w:rsid w:val="007D02E0"/>
    <w:rsid w:val="00807B9E"/>
    <w:rsid w:val="00855234"/>
    <w:rsid w:val="009435B2"/>
    <w:rsid w:val="0095752A"/>
    <w:rsid w:val="0097109A"/>
    <w:rsid w:val="009C2F68"/>
    <w:rsid w:val="009C580A"/>
    <w:rsid w:val="009D30D8"/>
    <w:rsid w:val="009D6318"/>
    <w:rsid w:val="009E44C2"/>
    <w:rsid w:val="00A31D46"/>
    <w:rsid w:val="00AC2DA1"/>
    <w:rsid w:val="00AD173F"/>
    <w:rsid w:val="00B002B6"/>
    <w:rsid w:val="00B06913"/>
    <w:rsid w:val="00B36F43"/>
    <w:rsid w:val="00B65F2E"/>
    <w:rsid w:val="00B721A3"/>
    <w:rsid w:val="00B77E6B"/>
    <w:rsid w:val="00C037B0"/>
    <w:rsid w:val="00C05595"/>
    <w:rsid w:val="00C05E2D"/>
    <w:rsid w:val="00CA33DA"/>
    <w:rsid w:val="00CD1ED4"/>
    <w:rsid w:val="00CE66C1"/>
    <w:rsid w:val="00CE791D"/>
    <w:rsid w:val="00D135F6"/>
    <w:rsid w:val="00D30735"/>
    <w:rsid w:val="00D72C2F"/>
    <w:rsid w:val="00D7757D"/>
    <w:rsid w:val="00DC27CD"/>
    <w:rsid w:val="00DD5CED"/>
    <w:rsid w:val="00E271F0"/>
    <w:rsid w:val="00E50A4D"/>
    <w:rsid w:val="00E60BED"/>
    <w:rsid w:val="00E62E70"/>
    <w:rsid w:val="00E84A88"/>
    <w:rsid w:val="00EA3D42"/>
    <w:rsid w:val="00F009DF"/>
    <w:rsid w:val="00F0253D"/>
    <w:rsid w:val="00F079FE"/>
    <w:rsid w:val="00F32018"/>
    <w:rsid w:val="00F44242"/>
    <w:rsid w:val="00F558E0"/>
    <w:rsid w:val="00F736AB"/>
    <w:rsid w:val="00F77332"/>
    <w:rsid w:val="00FE17F5"/>
    <w:rsid w:val="01CF4AAE"/>
    <w:rsid w:val="08472DCE"/>
    <w:rsid w:val="0B03684A"/>
    <w:rsid w:val="0C2306BD"/>
    <w:rsid w:val="0CA304CA"/>
    <w:rsid w:val="0DA627D3"/>
    <w:rsid w:val="0E9B6B1E"/>
    <w:rsid w:val="0F584903"/>
    <w:rsid w:val="10E942F4"/>
    <w:rsid w:val="11BC4527"/>
    <w:rsid w:val="14BD3B80"/>
    <w:rsid w:val="173F62F8"/>
    <w:rsid w:val="184E5A89"/>
    <w:rsid w:val="18665E88"/>
    <w:rsid w:val="19162C5C"/>
    <w:rsid w:val="19AD4CCB"/>
    <w:rsid w:val="19AF69B1"/>
    <w:rsid w:val="1A2A107C"/>
    <w:rsid w:val="1A6A3446"/>
    <w:rsid w:val="1B435822"/>
    <w:rsid w:val="1C006F0F"/>
    <w:rsid w:val="1C4273C9"/>
    <w:rsid w:val="1C8B5337"/>
    <w:rsid w:val="1D3F7949"/>
    <w:rsid w:val="1FEE22D8"/>
    <w:rsid w:val="2600370A"/>
    <w:rsid w:val="26F60921"/>
    <w:rsid w:val="270914EE"/>
    <w:rsid w:val="293B3CEC"/>
    <w:rsid w:val="2B725321"/>
    <w:rsid w:val="2D6F00BE"/>
    <w:rsid w:val="2DAF1269"/>
    <w:rsid w:val="2DD754F0"/>
    <w:rsid w:val="2EB623A6"/>
    <w:rsid w:val="2FCF262C"/>
    <w:rsid w:val="30E6791D"/>
    <w:rsid w:val="312F5F48"/>
    <w:rsid w:val="316649C1"/>
    <w:rsid w:val="34A40CA1"/>
    <w:rsid w:val="37D53278"/>
    <w:rsid w:val="38B71DED"/>
    <w:rsid w:val="3D1C2FFC"/>
    <w:rsid w:val="40236787"/>
    <w:rsid w:val="40F84C09"/>
    <w:rsid w:val="42067AB7"/>
    <w:rsid w:val="42520234"/>
    <w:rsid w:val="42A26E8F"/>
    <w:rsid w:val="4A5E371A"/>
    <w:rsid w:val="4D245C07"/>
    <w:rsid w:val="5075730F"/>
    <w:rsid w:val="53D125E8"/>
    <w:rsid w:val="55B14BE6"/>
    <w:rsid w:val="566973BF"/>
    <w:rsid w:val="588D225F"/>
    <w:rsid w:val="5B9A7005"/>
    <w:rsid w:val="5BC7744A"/>
    <w:rsid w:val="5D130976"/>
    <w:rsid w:val="5DC47409"/>
    <w:rsid w:val="5F380D1B"/>
    <w:rsid w:val="5FC46D72"/>
    <w:rsid w:val="60C711CC"/>
    <w:rsid w:val="62FC19FB"/>
    <w:rsid w:val="63A00B19"/>
    <w:rsid w:val="63BB1C8F"/>
    <w:rsid w:val="63FB2DB2"/>
    <w:rsid w:val="672B4802"/>
    <w:rsid w:val="695D72B6"/>
    <w:rsid w:val="6B2B3DD9"/>
    <w:rsid w:val="6DDA7327"/>
    <w:rsid w:val="6FCC1559"/>
    <w:rsid w:val="70A04C12"/>
    <w:rsid w:val="72B177A7"/>
    <w:rsid w:val="73222BC7"/>
    <w:rsid w:val="743C1F94"/>
    <w:rsid w:val="7458054B"/>
    <w:rsid w:val="76547792"/>
    <w:rsid w:val="7B52111E"/>
    <w:rsid w:val="7CCF6948"/>
    <w:rsid w:val="7D6B413F"/>
    <w:rsid w:val="7E777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Date"/>
    <w:basedOn w:val="1"/>
    <w:next w:val="1"/>
    <w:link w:val="10"/>
    <w:uiPriority w:val="0"/>
    <w:pPr>
      <w:ind w:left="100" w:leftChars="2500"/>
    </w:pPr>
  </w:style>
  <w:style w:type="paragraph" w:styleId="4">
    <w:name w:val="Balloon Text"/>
    <w:basedOn w:val="1"/>
    <w:link w:val="11"/>
    <w:uiPriority w:val="0"/>
    <w:rPr>
      <w:sz w:val="18"/>
      <w:szCs w:val="18"/>
    </w:r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link w:val="6"/>
    <w:qFormat/>
    <w:uiPriority w:val="0"/>
    <w:rPr>
      <w:kern w:val="2"/>
      <w:sz w:val="18"/>
      <w:szCs w:val="18"/>
    </w:rPr>
  </w:style>
  <w:style w:type="character" w:customStyle="1" w:styleId="10">
    <w:name w:val="日期 Char"/>
    <w:link w:val="3"/>
    <w:qFormat/>
    <w:uiPriority w:val="0"/>
    <w:rPr>
      <w:kern w:val="2"/>
      <w:sz w:val="21"/>
      <w:szCs w:val="24"/>
    </w:rPr>
  </w:style>
  <w:style w:type="character" w:customStyle="1" w:styleId="11">
    <w:name w:val="批注框文本 Char"/>
    <w:link w:val="4"/>
    <w:uiPriority w:val="0"/>
    <w:rPr>
      <w:kern w:val="2"/>
      <w:sz w:val="18"/>
      <w:szCs w:val="18"/>
    </w:rPr>
  </w:style>
  <w:style w:type="character" w:customStyle="1" w:styleId="12">
    <w:name w:val="页脚 Char"/>
    <w:link w:val="5"/>
    <w:uiPriority w:val="0"/>
    <w:rPr>
      <w:kern w:val="2"/>
      <w:sz w:val="18"/>
      <w:szCs w:val="18"/>
    </w:rPr>
  </w:style>
  <w:style w:type="paragraph" w:customStyle="1" w:styleId="13">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sz w:val="28"/>
      <w:szCs w:val="20"/>
    </w:rPr>
  </w:style>
  <w:style w:type="paragraph" w:customStyle="1" w:styleId="14">
    <w:name w:val="样式3"/>
    <w:basedOn w:val="2"/>
    <w:qFormat/>
    <w:uiPriority w:val="0"/>
    <w:pPr>
      <w:spacing w:line="240" w:lineRule="atLeast"/>
      <w:outlineLvl w:val="0"/>
    </w:pPr>
    <w:rPr>
      <w:rFonts w:cs="Times New Roman"/>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ataicom</Company>
  <Pages>8</Pages>
  <Words>506</Words>
  <Characters>2885</Characters>
  <Lines>24</Lines>
  <Paragraphs>6</Paragraphs>
  <TotalTime>0</TotalTime>
  <ScaleCrop>false</ScaleCrop>
  <LinksUpToDate>false</LinksUpToDate>
  <CharactersWithSpaces>3385</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2021-06-15T03:03:00Z</dcterms:created>
  <dc:creator>atai-w</dc:creator>
  <cp:lastModifiedBy>陈页霖</cp:lastModifiedBy>
  <cp:lastPrinted>2018-03-30T01:33:00Z</cp:lastPrinted>
  <dcterms:modified xsi:type="dcterms:W3CDTF">2021-06-18T01:15:30Z</dcterms:modified>
  <dc:title>武夷学院茶学科教园茶山管理、茶叶制作及板栗山承包</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y fmtid="{D5CDD505-2E9C-101B-9397-08002B2CF9AE}" pid="3" name="ICV">
    <vt:lpwstr>7CDB6808E406441E97CEA8995CEA1544</vt:lpwstr>
  </property>
</Properties>
</file>