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outlineLvl w:val="0"/>
        <w:rPr>
          <w:rFonts w:ascii="黑体" w:eastAsia="黑体" w:cs="宋体"/>
          <w:bCs/>
          <w:spacing w:val="-2"/>
          <w:kern w:val="0"/>
          <w:szCs w:val="32"/>
        </w:rPr>
      </w:pPr>
      <w:bookmarkStart w:id="1" w:name="_GoBack"/>
      <w:bookmarkEnd w:id="1"/>
      <w:r>
        <w:rPr>
          <w:rFonts w:hint="eastAsia" w:ascii="黑体" w:eastAsia="黑体" w:cs="宋体"/>
          <w:bCs/>
          <w:spacing w:val="-2"/>
          <w:kern w:val="0"/>
          <w:szCs w:val="32"/>
        </w:rPr>
        <w:t>附件3</w:t>
      </w:r>
    </w:p>
    <w:p>
      <w:pPr>
        <w:adjustRightInd w:val="0"/>
        <w:snapToGrid w:val="0"/>
        <w:spacing w:line="560" w:lineRule="exact"/>
        <w:outlineLvl w:val="0"/>
        <w:rPr>
          <w:rFonts w:ascii="黑体" w:eastAsia="黑体" w:cs="宋体"/>
          <w:bCs/>
          <w:spacing w:val="-2"/>
          <w:kern w:val="0"/>
          <w:szCs w:val="32"/>
        </w:rPr>
      </w:pPr>
    </w:p>
    <w:p>
      <w:pPr>
        <w:adjustRightInd w:val="0"/>
        <w:snapToGrid w:val="0"/>
        <w:spacing w:line="560" w:lineRule="exact"/>
        <w:jc w:val="center"/>
        <w:outlineLvl w:val="0"/>
        <w:rPr>
          <w:rFonts w:ascii="方正小标宋简体" w:eastAsia="方正小标宋简体" w:cs="宋体"/>
          <w:bCs/>
          <w:kern w:val="0"/>
          <w:sz w:val="36"/>
          <w:szCs w:val="36"/>
        </w:rPr>
      </w:pPr>
      <w:r>
        <w:rPr>
          <w:rFonts w:hint="eastAsia" w:ascii="方正小标宋简体" w:eastAsia="方正小标宋简体" w:cs="宋体"/>
          <w:bCs/>
          <w:kern w:val="0"/>
          <w:sz w:val="36"/>
          <w:szCs w:val="36"/>
        </w:rPr>
        <w:t>省级非物质文化遗产代表性项目</w:t>
      </w:r>
      <w:r>
        <w:rPr>
          <w:rFonts w:hint="eastAsia" w:ascii="方正小标宋简体" w:eastAsia="方正小标宋简体"/>
          <w:sz w:val="36"/>
          <w:szCs w:val="36"/>
        </w:rPr>
        <w:t>申报材料要求</w:t>
      </w:r>
    </w:p>
    <w:p>
      <w:pPr>
        <w:adjustRightInd w:val="0"/>
        <w:snapToGrid w:val="0"/>
        <w:spacing w:line="560" w:lineRule="exact"/>
        <w:jc w:val="center"/>
        <w:outlineLvl w:val="0"/>
        <w:rPr>
          <w:rFonts w:ascii="方正小标宋简体" w:eastAsia="方正小标宋简体" w:cs="宋体"/>
          <w:spacing w:val="-2"/>
          <w:kern w:val="0"/>
          <w:sz w:val="36"/>
          <w:szCs w:val="36"/>
        </w:rPr>
      </w:pPr>
    </w:p>
    <w:p>
      <w:pPr>
        <w:ind w:firstLine="640" w:firstLineChars="200"/>
        <w:rPr>
          <w:rFonts w:hint="eastAsia" w:ascii="楷体" w:hAnsi="楷体" w:eastAsia="楷体" w:cs="楷体"/>
        </w:rPr>
      </w:pPr>
      <w:bookmarkStart w:id="0" w:name="BodyEnd"/>
      <w:bookmarkEnd w:id="0"/>
      <w:r>
        <w:rPr>
          <w:rFonts w:hint="eastAsia" w:ascii="楷体" w:hAnsi="楷体" w:eastAsia="楷体" w:cs="楷体"/>
        </w:rPr>
        <w:t>一、申报材料总目录</w:t>
      </w:r>
    </w:p>
    <w:p>
      <w:pPr>
        <w:ind w:firstLine="640" w:firstLineChars="200"/>
      </w:pPr>
      <w:r>
        <w:rPr>
          <w:rFonts w:hint="eastAsia"/>
        </w:rPr>
        <w:t>包括申请报告、同意申报文件、市（区）级非遗名录文件、项目申报书、电子版本材料、辅助资料等。</w:t>
      </w:r>
    </w:p>
    <w:p>
      <w:pPr>
        <w:ind w:firstLine="640" w:firstLineChars="200"/>
      </w:pPr>
      <w:r>
        <w:rPr>
          <w:rFonts w:hint="eastAsia" w:ascii="楷体" w:hAnsi="楷体" w:eastAsia="楷体" w:cs="楷体"/>
        </w:rPr>
        <w:t>二、申请报告</w:t>
      </w:r>
      <w:r>
        <w:rPr>
          <w:rFonts w:hint="eastAsia"/>
        </w:rPr>
        <w:t>（一式两份）</w:t>
      </w:r>
    </w:p>
    <w:p>
      <w:pPr>
        <w:ind w:firstLine="640" w:firstLineChars="200"/>
      </w:pPr>
      <w:r>
        <w:rPr>
          <w:rFonts w:hint="eastAsia"/>
        </w:rPr>
        <w:t>由设区市、平潭综合实验区文化和旅游行政部门或省级行业主管部门向省文旅厅提交本地区或本部门的申请报告，并附推荐项目清单（附件1）。</w:t>
      </w:r>
    </w:p>
    <w:p>
      <w:pPr>
        <w:ind w:firstLine="640" w:firstLineChars="200"/>
      </w:pPr>
      <w:r>
        <w:rPr>
          <w:rFonts w:hint="eastAsia" w:ascii="楷体" w:hAnsi="楷体" w:eastAsia="楷体" w:cs="楷体"/>
        </w:rPr>
        <w:t>三、同意申报文件</w:t>
      </w:r>
      <w:r>
        <w:rPr>
          <w:rFonts w:hint="eastAsia"/>
        </w:rPr>
        <w:t>（一式两份）</w:t>
      </w:r>
    </w:p>
    <w:p>
      <w:pPr>
        <w:ind w:firstLine="640" w:firstLineChars="200"/>
      </w:pPr>
      <w:r>
        <w:rPr>
          <w:rFonts w:hint="eastAsia"/>
        </w:rPr>
        <w:t>各设区市人民政府、平潭综合实验区管委会或省级单位行业主管部门同意申报省级非物质文化遗产项目的文件。</w:t>
      </w:r>
    </w:p>
    <w:p>
      <w:pPr>
        <w:ind w:firstLine="640" w:firstLineChars="200"/>
      </w:pPr>
      <w:r>
        <w:rPr>
          <w:rFonts w:hint="eastAsia" w:ascii="楷体" w:hAnsi="楷体" w:eastAsia="楷体" w:cs="楷体"/>
        </w:rPr>
        <w:t>四、名录文件复印件</w:t>
      </w:r>
      <w:r>
        <w:rPr>
          <w:rFonts w:hint="eastAsia"/>
        </w:rPr>
        <w:t>（一式两份）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Times New Roman" w:hAnsi="Times New Roman" w:eastAsia="仿宋_GB2312" w:cs="Times New Roman"/>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推荐申报项目已列入设区市级、平潭综合实验区级非物质文化遗产代表性项目名录文件复印件。 </w:t>
      </w:r>
    </w:p>
    <w:p>
      <w:pPr>
        <w:ind w:firstLine="640" w:firstLineChars="200"/>
      </w:pPr>
      <w:r>
        <w:rPr>
          <w:rFonts w:hint="eastAsia" w:ascii="楷体" w:hAnsi="楷体" w:eastAsia="楷体" w:cs="楷体"/>
        </w:rPr>
        <w:t>五、项目申报书</w:t>
      </w:r>
      <w:r>
        <w:rPr>
          <w:rFonts w:hint="eastAsia"/>
        </w:rPr>
        <w:t>（附件2，一式三份）</w:t>
      </w:r>
    </w:p>
    <w:p>
      <w:pPr>
        <w:ind w:firstLine="640" w:firstLineChars="200"/>
      </w:pPr>
      <w:r>
        <w:rPr>
          <w:rFonts w:hint="eastAsia" w:ascii="楷体" w:hAnsi="楷体" w:eastAsia="楷体" w:cs="楷体"/>
        </w:rPr>
        <w:t>六、电子版本材料（</w:t>
      </w:r>
      <w:r>
        <w:rPr>
          <w:rFonts w:hint="eastAsia"/>
        </w:rPr>
        <w:t>使用U盘拷贝，一式三份）</w:t>
      </w:r>
    </w:p>
    <w:p>
      <w:pPr>
        <w:ind w:firstLine="642" w:firstLineChars="200"/>
        <w:rPr>
          <w:rFonts w:hint="eastAsia" w:ascii="仿宋_GB2312" w:hAnsi="仿宋_GB2312" w:cs="仿宋_GB2312"/>
          <w:b/>
          <w:bCs/>
        </w:rPr>
      </w:pPr>
      <w:r>
        <w:rPr>
          <w:rFonts w:hint="eastAsia" w:ascii="仿宋_GB2312" w:hAnsi="仿宋_GB2312" w:cs="仿宋_GB2312"/>
          <w:b/>
          <w:bCs/>
        </w:rPr>
        <w:t>（一）电子版文本</w:t>
      </w:r>
    </w:p>
    <w:p>
      <w:pPr>
        <w:ind w:firstLine="640" w:firstLineChars="200"/>
        <w:rPr>
          <w:rFonts w:hint="eastAsia" w:ascii="仿宋_GB2312" w:hAnsi="仿宋_GB2312" w:cs="仿宋_GB2312"/>
        </w:rPr>
      </w:pPr>
      <w:r>
        <w:rPr>
          <w:rFonts w:hint="eastAsia" w:ascii="仿宋_GB2312" w:hAnsi="仿宋_GB2312" w:cs="仿宋_GB2312"/>
        </w:rPr>
        <w:t>1.推荐表：WORD和PDF格式（盖章版）各一。</w:t>
      </w:r>
    </w:p>
    <w:p>
      <w:pPr>
        <w:ind w:firstLine="640" w:firstLineChars="200"/>
        <w:rPr>
          <w:rFonts w:hint="eastAsia" w:ascii="仿宋_GB2312" w:hAnsi="仿宋_GB2312" w:cs="仿宋_GB2312"/>
        </w:rPr>
      </w:pPr>
      <w:r>
        <w:rPr>
          <w:rFonts w:hint="eastAsia" w:ascii="仿宋_GB2312" w:hAnsi="仿宋_GB2312" w:cs="仿宋_GB2312"/>
        </w:rPr>
        <w:t>2.申报照片：JPG格式，横向分辨率1800以上，大小在5M以内。有代表性的，反映该遗产项目主要内容、价值和特点的近期照片，每张照片附拍摄时间、地点、拍摄者、相关人员、画面内容等说明，150字以内。</w:t>
      </w:r>
    </w:p>
    <w:p>
      <w:pPr>
        <w:ind w:firstLine="642" w:firstLineChars="200"/>
        <w:rPr>
          <w:rFonts w:hint="eastAsia" w:ascii="仿宋_GB2312" w:hAnsi="仿宋_GB2312" w:cs="仿宋_GB2312"/>
          <w:b/>
          <w:bCs/>
        </w:rPr>
      </w:pPr>
      <w:r>
        <w:rPr>
          <w:rFonts w:hint="eastAsia" w:ascii="仿宋_GB2312" w:hAnsi="仿宋_GB2312" w:cs="仿宋_GB2312"/>
          <w:b/>
          <w:bCs/>
        </w:rPr>
        <w:t>(二)申报片</w:t>
      </w:r>
    </w:p>
    <w:p>
      <w:pPr>
        <w:ind w:firstLine="640" w:firstLineChars="200"/>
        <w:rPr>
          <w:rFonts w:hint="eastAsia" w:ascii="仿宋_GB2312" w:hAnsi="仿宋_GB2312" w:cs="仿宋_GB2312"/>
        </w:rPr>
      </w:pPr>
      <w:r>
        <w:rPr>
          <w:rFonts w:hint="eastAsia" w:ascii="仿宋_GB2312" w:hAnsi="仿宋_GB2312" w:cs="仿宋_GB2312"/>
        </w:rPr>
        <w:t>1.技术要求：</w:t>
      </w:r>
    </w:p>
    <w:p>
      <w:pPr>
        <w:ind w:firstLine="640" w:firstLineChars="200"/>
        <w:rPr>
          <w:rFonts w:hint="eastAsia" w:ascii="仿宋_GB2312" w:hAnsi="仿宋_GB2312" w:cs="仿宋_GB2312"/>
        </w:rPr>
      </w:pPr>
      <w:r>
        <w:rPr>
          <w:rFonts w:hint="eastAsia" w:ascii="仿宋_GB2312" w:hAnsi="仿宋_GB2312" w:cs="仿宋_GB2312"/>
        </w:rPr>
        <w:t>①文件类型：MP4格式，5-7分钟，分辨率不低于1080P</w:t>
      </w:r>
    </w:p>
    <w:p>
      <w:pPr>
        <w:ind w:firstLine="640" w:firstLineChars="200"/>
        <w:rPr>
          <w:rFonts w:hint="eastAsia" w:ascii="仿宋_GB2312" w:hAnsi="仿宋_GB2312" w:cs="仿宋_GB2312"/>
        </w:rPr>
      </w:pPr>
      <w:r>
        <w:rPr>
          <w:rFonts w:hint="eastAsia" w:ascii="仿宋_GB2312" w:hAnsi="仿宋_GB2312" w:cs="仿宋_GB2312"/>
        </w:rPr>
        <w:t>②画外音及字幕：配有普通话解说词，并配以中文字幕。</w:t>
      </w:r>
    </w:p>
    <w:p>
      <w:pPr>
        <w:ind w:firstLine="640" w:firstLineChars="200"/>
        <w:rPr>
          <w:rFonts w:hint="eastAsia" w:ascii="仿宋_GB2312" w:hAnsi="仿宋_GB2312" w:cs="仿宋_GB2312"/>
        </w:rPr>
      </w:pPr>
      <w:r>
        <w:rPr>
          <w:rFonts w:hint="eastAsia" w:ascii="仿宋_GB2312" w:hAnsi="仿宋_GB2312" w:cs="仿宋_GB2312"/>
        </w:rPr>
        <w:t>2.内容要求：应主要真实体现项目文化表现形式的动态过程（表演过程、技艺流程、活动过程），专为项目申报制作的录像，而不是任何现成的风光旅游宣传片的录像资料。</w:t>
      </w:r>
    </w:p>
    <w:p>
      <w:pPr>
        <w:ind w:firstLine="640" w:firstLineChars="200"/>
        <w:rPr>
          <w:rFonts w:hint="eastAsia" w:ascii="仿宋_GB2312" w:hAnsi="仿宋_GB2312" w:cs="仿宋_GB2312"/>
        </w:rPr>
      </w:pPr>
      <w:r>
        <w:rPr>
          <w:rFonts w:hint="eastAsia" w:ascii="仿宋_GB2312" w:hAnsi="仿宋_GB2312" w:cs="仿宋_GB2312"/>
        </w:rPr>
        <w:t>①概述</w:t>
      </w:r>
    </w:p>
    <w:p>
      <w:pPr>
        <w:ind w:firstLine="640" w:firstLineChars="200"/>
        <w:rPr>
          <w:rFonts w:hint="eastAsia" w:ascii="仿宋_GB2312" w:hAnsi="仿宋_GB2312" w:cs="仿宋_GB2312"/>
        </w:rPr>
      </w:pPr>
      <w:r>
        <w:rPr>
          <w:rFonts w:hint="eastAsia" w:ascii="仿宋_GB2312" w:hAnsi="仿宋_GB2312" w:cs="仿宋_GB2312"/>
        </w:rPr>
        <w:t>概括说明项目的显著特征、突出价值，及其社会和自然环境。</w:t>
      </w:r>
    </w:p>
    <w:p>
      <w:pPr>
        <w:ind w:firstLine="640" w:firstLineChars="200"/>
        <w:rPr>
          <w:rFonts w:hint="eastAsia" w:ascii="仿宋_GB2312" w:hAnsi="仿宋_GB2312" w:cs="仿宋_GB2312"/>
        </w:rPr>
      </w:pPr>
      <w:r>
        <w:rPr>
          <w:rFonts w:hint="eastAsia" w:ascii="仿宋_GB2312" w:hAnsi="仿宋_GB2312" w:cs="仿宋_GB2312"/>
        </w:rPr>
        <w:t>②文化表现形式的动态过程</w:t>
      </w:r>
    </w:p>
    <w:p>
      <w:pPr>
        <w:ind w:firstLine="640" w:firstLineChars="200"/>
        <w:rPr>
          <w:rFonts w:hint="eastAsia" w:ascii="仿宋_GB2312" w:hAnsi="仿宋_GB2312" w:cs="仿宋_GB2312"/>
        </w:rPr>
      </w:pPr>
      <w:r>
        <w:rPr>
          <w:rFonts w:hint="eastAsia" w:ascii="仿宋_GB2312" w:hAnsi="仿宋_GB2312" w:cs="仿宋_GB2312"/>
        </w:rPr>
        <w:t>通过项目文化表现形式整体过程的呈现，体现项目对相关区域和中华优秀传统文化所具有的重大价值和重要影响。</w:t>
      </w:r>
    </w:p>
    <w:p>
      <w:pPr>
        <w:ind w:firstLine="640" w:firstLineChars="200"/>
        <w:rPr>
          <w:rFonts w:hint="eastAsia" w:ascii="仿宋_GB2312" w:hAnsi="仿宋_GB2312" w:cs="仿宋_GB2312"/>
        </w:rPr>
      </w:pPr>
      <w:r>
        <w:rPr>
          <w:rFonts w:hint="eastAsia" w:ascii="仿宋_GB2312" w:hAnsi="仿宋_GB2312" w:cs="仿宋_GB2312"/>
        </w:rPr>
        <w:t>③存续与传承状况</w:t>
      </w:r>
    </w:p>
    <w:p>
      <w:pPr>
        <w:ind w:firstLine="640" w:firstLineChars="200"/>
        <w:rPr>
          <w:rFonts w:hint="eastAsia" w:ascii="仿宋_GB2312" w:hAnsi="仿宋_GB2312" w:cs="仿宋_GB2312"/>
        </w:rPr>
      </w:pPr>
      <w:r>
        <w:rPr>
          <w:rFonts w:hint="eastAsia" w:ascii="仿宋_GB2312" w:hAnsi="仿宋_GB2312" w:cs="仿宋_GB2312"/>
        </w:rPr>
        <w:t>说明项目的存续现状及传承情况。</w:t>
      </w:r>
    </w:p>
    <w:p>
      <w:pPr>
        <w:ind w:firstLine="640" w:firstLineChars="200"/>
        <w:rPr>
          <w:rFonts w:hint="eastAsia" w:ascii="仿宋_GB2312" w:hAnsi="仿宋_GB2312" w:cs="仿宋_GB2312"/>
        </w:rPr>
      </w:pPr>
      <w:r>
        <w:rPr>
          <w:rFonts w:hint="eastAsia" w:ascii="仿宋_GB2312" w:hAnsi="仿宋_GB2312" w:cs="仿宋_GB2312"/>
        </w:rPr>
        <w:t>④保护规划</w:t>
      </w:r>
    </w:p>
    <w:p>
      <w:pPr>
        <w:ind w:firstLine="640" w:firstLineChars="200"/>
        <w:rPr>
          <w:rFonts w:hint="eastAsia" w:ascii="仿宋_GB2312" w:hAnsi="仿宋_GB2312" w:cs="仿宋_GB2312"/>
        </w:rPr>
      </w:pPr>
      <w:r>
        <w:rPr>
          <w:rFonts w:hint="eastAsia" w:ascii="仿宋_GB2312" w:hAnsi="仿宋_GB2312" w:cs="仿宋_GB2312"/>
        </w:rPr>
        <w:t>简明扼要地展示保护规划的主要内容和具体步骤。</w:t>
      </w:r>
    </w:p>
    <w:p>
      <w:pPr>
        <w:ind w:firstLine="640" w:firstLineChars="200"/>
      </w:pPr>
      <w:r>
        <w:rPr>
          <w:rFonts w:hint="eastAsia" w:ascii="楷体" w:hAnsi="楷体" w:eastAsia="楷体" w:cs="楷体"/>
        </w:rPr>
        <w:t>七、其他辅助资料</w:t>
      </w:r>
      <w:r>
        <w:rPr>
          <w:rFonts w:hint="eastAsia"/>
        </w:rPr>
        <w:t>（选交）</w:t>
      </w:r>
    </w:p>
    <w:p/>
    <w:p>
      <w:pPr>
        <w:spacing w:line="480" w:lineRule="auto"/>
        <w:rPr>
          <w:rFonts w:hint="eastAsia" w:asciiTheme="minorEastAsia" w:hAnsiTheme="minorEastAsia" w:eastAsiaTheme="minorEastAsia" w:cstheme="minorEastAsia"/>
          <w:sz w:val="24"/>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楷体_GBK">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w:instrText>
    </w:r>
    <w:r>
      <w:fldChar w:fldCharType="separate"/>
    </w:r>
    <w:r>
      <w:rPr>
        <w:rStyle w:val="7"/>
      </w:rPr>
      <w:t>3</w:t>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BF2220"/>
    <w:rsid w:val="00432CA0"/>
    <w:rsid w:val="006A6B80"/>
    <w:rsid w:val="007A369F"/>
    <w:rsid w:val="007F49EB"/>
    <w:rsid w:val="1EDEBB22"/>
    <w:rsid w:val="1FF624CB"/>
    <w:rsid w:val="2777CC98"/>
    <w:rsid w:val="2FBB189E"/>
    <w:rsid w:val="3B7FCD74"/>
    <w:rsid w:val="3DCF572D"/>
    <w:rsid w:val="3E3AF5E5"/>
    <w:rsid w:val="3EFF2714"/>
    <w:rsid w:val="55C3F2C0"/>
    <w:rsid w:val="56FFBB0F"/>
    <w:rsid w:val="5DD706EF"/>
    <w:rsid w:val="5FB78D69"/>
    <w:rsid w:val="62EF64FF"/>
    <w:rsid w:val="6E1D552F"/>
    <w:rsid w:val="6EB73ADF"/>
    <w:rsid w:val="6FE359F5"/>
    <w:rsid w:val="6FF78445"/>
    <w:rsid w:val="76A78D94"/>
    <w:rsid w:val="7ABF2220"/>
    <w:rsid w:val="7BBE4E0A"/>
    <w:rsid w:val="7BFFB3DC"/>
    <w:rsid w:val="7E6C9545"/>
    <w:rsid w:val="7EF79E88"/>
    <w:rsid w:val="7FFEC35A"/>
    <w:rsid w:val="7FFF5AFA"/>
    <w:rsid w:val="8F9DE545"/>
    <w:rsid w:val="AFE6D15C"/>
    <w:rsid w:val="B3CF231A"/>
    <w:rsid w:val="BBB72549"/>
    <w:rsid w:val="BBEFF80A"/>
    <w:rsid w:val="BDE3C848"/>
    <w:rsid w:val="BEFD839C"/>
    <w:rsid w:val="BFFDA646"/>
    <w:rsid w:val="D3CDCA60"/>
    <w:rsid w:val="DDC77A75"/>
    <w:rsid w:val="DEFE84D0"/>
    <w:rsid w:val="DFDAB473"/>
    <w:rsid w:val="E75FBB30"/>
    <w:rsid w:val="E7FF0E84"/>
    <w:rsid w:val="EBB6EDF4"/>
    <w:rsid w:val="EDF55C6A"/>
    <w:rsid w:val="EE7DFD36"/>
    <w:rsid w:val="EFFCBA32"/>
    <w:rsid w:val="EFFE4C82"/>
    <w:rsid w:val="F3FA928E"/>
    <w:rsid w:val="F6DC00EF"/>
    <w:rsid w:val="F72DB632"/>
    <w:rsid w:val="F7BDE99F"/>
    <w:rsid w:val="F7FABFCB"/>
    <w:rsid w:val="F8FFDB3B"/>
    <w:rsid w:val="FBFBDBD2"/>
    <w:rsid w:val="FBFF3489"/>
    <w:rsid w:val="FEE7916E"/>
    <w:rsid w:val="FFBB5C92"/>
    <w:rsid w:val="FFFF498A"/>
    <w:rsid w:val="FFFFBD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黑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val="0"/>
      <w:spacing w:before="100" w:beforeAutospacing="1" w:after="100" w:afterAutospacing="1"/>
    </w:pPr>
    <w:rPr>
      <w:rFonts w:ascii="宋体" w:hAnsi="Times New Roman" w:eastAsia="宋体" w:cs="Times New Roman"/>
      <w:kern w:val="2"/>
      <w:sz w:val="24"/>
      <w:szCs w:val="21"/>
      <w:lang w:val="en-US" w:eastAsia="zh-CN" w:bidi="ar-SA"/>
    </w:rPr>
  </w:style>
  <w:style w:type="character" w:styleId="7">
    <w:name w:val="page number"/>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837</Words>
  <Characters>4776</Characters>
  <Lines>39</Lines>
  <Paragraphs>11</Paragraphs>
  <TotalTime>1</TotalTime>
  <ScaleCrop>false</ScaleCrop>
  <LinksUpToDate>false</LinksUpToDate>
  <CharactersWithSpaces>5602</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2021-04-18T09:27:00Z</dcterms:created>
  <dc:creator>Rita。</dc:creator>
  <cp:lastModifiedBy>邱新仪</cp:lastModifiedBy>
  <dcterms:modified xsi:type="dcterms:W3CDTF">2025-10-13T15:12:23Z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94405BC2BC4973D13BE3C7681BBE34DB_42</vt:lpwstr>
  </property>
</Properties>
</file>