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A6C3F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武夷学院实验项目安全风险评估表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652"/>
        <w:gridCol w:w="2019"/>
        <w:gridCol w:w="2747"/>
      </w:tblGrid>
      <w:tr w14:paraId="4FD6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4" w:type="dxa"/>
            <w:gridSpan w:val="4"/>
          </w:tcPr>
          <w:p w14:paraId="084A9BC4">
            <w:pP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一、项目基本信息</w:t>
            </w:r>
          </w:p>
        </w:tc>
      </w:tr>
      <w:tr w14:paraId="5662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06" w:type="dxa"/>
            <w:vAlign w:val="center"/>
          </w:tcPr>
          <w:p w14:paraId="628DD05E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实验项目名称</w:t>
            </w:r>
          </w:p>
        </w:tc>
        <w:tc>
          <w:tcPr>
            <w:tcW w:w="7418" w:type="dxa"/>
            <w:gridSpan w:val="3"/>
          </w:tcPr>
          <w:p w14:paraId="0EAC023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212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  <w:vAlign w:val="center"/>
          </w:tcPr>
          <w:p w14:paraId="14130DCF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实验项目类别</w:t>
            </w:r>
          </w:p>
        </w:tc>
        <w:tc>
          <w:tcPr>
            <w:tcW w:w="7418" w:type="dxa"/>
            <w:gridSpan w:val="3"/>
          </w:tcPr>
          <w:p w14:paraId="55E14AB1">
            <w:pPr>
              <w:adjustRightInd w:val="0"/>
              <w:snapToGrid w:val="0"/>
              <w:spacing w:line="360" w:lineRule="exact"/>
              <w:ind w:left="210" w:leftChars="1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○教学实验              ○创新创业项目实验      ○学科竞赛          ○毕业论文（设计）      ○科研项目实验          ○其它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</w:t>
            </w:r>
          </w:p>
        </w:tc>
      </w:tr>
      <w:tr w14:paraId="2E27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  <w:vAlign w:val="center"/>
          </w:tcPr>
          <w:p w14:paraId="51AA6065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归口管理部门</w:t>
            </w:r>
          </w:p>
        </w:tc>
        <w:tc>
          <w:tcPr>
            <w:tcW w:w="7418" w:type="dxa"/>
            <w:gridSpan w:val="3"/>
          </w:tcPr>
          <w:p w14:paraId="41390CE2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○教务处    ○学科建设与研究生处     ○科研处   ○其它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</w:t>
            </w:r>
          </w:p>
        </w:tc>
      </w:tr>
      <w:tr w14:paraId="20CA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</w:tcPr>
          <w:p w14:paraId="355FF0CD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项目负责人</w:t>
            </w:r>
          </w:p>
        </w:tc>
        <w:tc>
          <w:tcPr>
            <w:tcW w:w="2652" w:type="dxa"/>
          </w:tcPr>
          <w:p w14:paraId="0BDDE63E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5C7C318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  <w:tc>
          <w:tcPr>
            <w:tcW w:w="2747" w:type="dxa"/>
          </w:tcPr>
          <w:p w14:paraId="2D983F25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</w:tc>
      </w:tr>
      <w:tr w14:paraId="66C1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</w:tcPr>
          <w:p w14:paraId="6A659A88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项目组成员</w:t>
            </w:r>
          </w:p>
        </w:tc>
        <w:tc>
          <w:tcPr>
            <w:tcW w:w="7418" w:type="dxa"/>
            <w:gridSpan w:val="3"/>
            <w:vAlign w:val="center"/>
          </w:tcPr>
          <w:p w14:paraId="492779E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DF6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</w:tcPr>
          <w:p w14:paraId="6A09DDA2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所属单位</w:t>
            </w:r>
          </w:p>
        </w:tc>
        <w:tc>
          <w:tcPr>
            <w:tcW w:w="2652" w:type="dxa"/>
          </w:tcPr>
          <w:p w14:paraId="5A77FEC8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752276A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所属实验室</w:t>
            </w:r>
          </w:p>
        </w:tc>
        <w:tc>
          <w:tcPr>
            <w:tcW w:w="2747" w:type="dxa"/>
          </w:tcPr>
          <w:p w14:paraId="4BA1B132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</w:tc>
      </w:tr>
      <w:tr w14:paraId="3001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</w:tcPr>
          <w:p w14:paraId="1E933ADB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实验分室</w:t>
            </w:r>
          </w:p>
        </w:tc>
        <w:tc>
          <w:tcPr>
            <w:tcW w:w="2652" w:type="dxa"/>
          </w:tcPr>
          <w:p w14:paraId="4E058F22">
            <w:pPr>
              <w:adjustRightInd w:val="0"/>
              <w:snapToGrid w:val="0"/>
              <w:spacing w:line="360" w:lineRule="exact"/>
              <w:ind w:left="210" w:leftChars="100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47BD3B8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分室地点</w:t>
            </w:r>
          </w:p>
        </w:tc>
        <w:tc>
          <w:tcPr>
            <w:tcW w:w="2747" w:type="dxa"/>
          </w:tcPr>
          <w:p w14:paraId="31CF4ACD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</w:tc>
      </w:tr>
      <w:tr w14:paraId="35D1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</w:tcPr>
          <w:p w14:paraId="10A0B3E2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安全责任人</w:t>
            </w:r>
          </w:p>
        </w:tc>
        <w:tc>
          <w:tcPr>
            <w:tcW w:w="2652" w:type="dxa"/>
          </w:tcPr>
          <w:p w14:paraId="4C5C4FF3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675A9CE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  <w:tc>
          <w:tcPr>
            <w:tcW w:w="2747" w:type="dxa"/>
          </w:tcPr>
          <w:p w14:paraId="35521382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</w:tc>
      </w:tr>
      <w:tr w14:paraId="246D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</w:tcPr>
          <w:p w14:paraId="4752CD1D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实验室类别</w:t>
            </w:r>
          </w:p>
        </w:tc>
        <w:tc>
          <w:tcPr>
            <w:tcW w:w="7418" w:type="dxa"/>
            <w:gridSpan w:val="3"/>
            <w:vAlign w:val="center"/>
          </w:tcPr>
          <w:p w14:paraId="3C0881E8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○化学类 ○生物类 ○辐射类  ○机械类  ○电子类 ○其他类</w:t>
            </w:r>
          </w:p>
        </w:tc>
      </w:tr>
      <w:tr w14:paraId="401A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</w:tcPr>
          <w:p w14:paraId="21C2DAAD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安全等级</w:t>
            </w:r>
          </w:p>
        </w:tc>
        <w:tc>
          <w:tcPr>
            <w:tcW w:w="7418" w:type="dxa"/>
            <w:gridSpan w:val="3"/>
          </w:tcPr>
          <w:p w14:paraId="7C2E313D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○一级     ○二级      ○三级      ○四级</w:t>
            </w:r>
          </w:p>
        </w:tc>
      </w:tr>
      <w:tr w14:paraId="25FB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024" w:type="dxa"/>
            <w:gridSpan w:val="4"/>
          </w:tcPr>
          <w:p w14:paraId="1C26E1F9">
            <w:pP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二、项目所涉危险源及风险分析</w:t>
            </w:r>
          </w:p>
        </w:tc>
      </w:tr>
      <w:tr w14:paraId="12D7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  <w:vAlign w:val="center"/>
          </w:tcPr>
          <w:p w14:paraId="40078C8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危险源种类</w:t>
            </w:r>
          </w:p>
        </w:tc>
        <w:tc>
          <w:tcPr>
            <w:tcW w:w="7418" w:type="dxa"/>
            <w:gridSpan w:val="3"/>
            <w:vAlign w:val="center"/>
          </w:tcPr>
          <w:p w14:paraId="427D1384">
            <w:pPr>
              <w:ind w:firstLine="210" w:firstLineChars="1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□化学类 □生物类 □辐射类  □机械类  □电子类 □其他类</w:t>
            </w:r>
          </w:p>
        </w:tc>
      </w:tr>
      <w:tr w14:paraId="61DB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606" w:type="dxa"/>
            <w:vAlign w:val="center"/>
          </w:tcPr>
          <w:p w14:paraId="4325C2DB"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实验过程简述</w:t>
            </w:r>
          </w:p>
          <w:p w14:paraId="2EB88092">
            <w:pPr>
              <w:jc w:val="center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含风险要点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）</w:t>
            </w:r>
          </w:p>
        </w:tc>
        <w:tc>
          <w:tcPr>
            <w:tcW w:w="7418" w:type="dxa"/>
            <w:gridSpan w:val="3"/>
          </w:tcPr>
          <w:p w14:paraId="0347D0E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5FA147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26495F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2BB334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6EFA1C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67CE1F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109CC8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BAC454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FCBDF8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751723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0FA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606" w:type="dxa"/>
            <w:vAlign w:val="center"/>
          </w:tcPr>
          <w:p w14:paraId="1146FBB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危险源清单</w:t>
            </w:r>
          </w:p>
        </w:tc>
        <w:tc>
          <w:tcPr>
            <w:tcW w:w="7418" w:type="dxa"/>
            <w:gridSpan w:val="3"/>
          </w:tcPr>
          <w:p w14:paraId="7659230D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（根据实验项目所使用的危险源列出具体清单，如管控类化学品名称、各种特殊设备名称等）</w:t>
            </w:r>
          </w:p>
          <w:p w14:paraId="1C86C5CD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  <w:p w14:paraId="428919C8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  <w:p w14:paraId="4D2DDF26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  <w:p w14:paraId="252AAD63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  <w:p w14:paraId="58160F9B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  <w:p w14:paraId="55F45949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  <w:p w14:paraId="15BB2AC7">
            <w:pPr>
              <w:adjustRightInd w:val="0"/>
              <w:snapToGrid w:val="0"/>
              <w:spacing w:line="360" w:lineRule="exact"/>
              <w:ind w:left="210" w:leftChars="1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C7D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  <w:vAlign w:val="center"/>
          </w:tcPr>
          <w:p w14:paraId="16EE4A6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项目组自评</w:t>
            </w:r>
          </w:p>
        </w:tc>
        <w:tc>
          <w:tcPr>
            <w:tcW w:w="7418" w:type="dxa"/>
            <w:gridSpan w:val="3"/>
          </w:tcPr>
          <w:p w14:paraId="436EEC37"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1基础安全</w:t>
            </w:r>
          </w:p>
          <w:p w14:paraId="48693E02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1.1是否配备合适的个人防护用品，并要求操作人员使用？○是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○否</w:t>
            </w:r>
          </w:p>
          <w:p w14:paraId="530C5AD1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1.2是否了解用水用电安全相关规定，并指导学生学习？○是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○否</w:t>
            </w:r>
          </w:p>
          <w:p w14:paraId="61010F2C"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2化学安全</w:t>
            </w:r>
          </w:p>
          <w:p w14:paraId="4E3E9B46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2.1是否涉及使用具有毒害、腐蚀、爆炸、燃烧、助燃等性质的化学品，并知晓实验安全操作？○是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○否  ○未涉及</w:t>
            </w:r>
          </w:p>
          <w:p w14:paraId="03E6FC9E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2.2是否了解危险化学品、气瓶安全和化学废弃物处置的管理制度及办法，并指导学生学习？○是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○否 ○未涉及</w:t>
            </w:r>
          </w:p>
          <w:p w14:paraId="6F06DB51"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3生物安全</w:t>
            </w:r>
          </w:p>
          <w:p w14:paraId="0DAAB2F6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3.1是否涉及使用病原微生物、实验动物，并知晓实验安全操作？○是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○否 ○未涉及</w:t>
            </w:r>
          </w:p>
          <w:p w14:paraId="14736696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</w:t>
            </w:r>
            <w:r>
              <w:rPr>
                <w:rFonts w:ascii="仿宋_GB2312" w:hAnsi="宋体" w:eastAsia="仿宋_GB2312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szCs w:val="21"/>
              </w:rPr>
              <w:t>是否了解病原微生物、实验动物和生物实验废物处置的管理制度及办法，并指导学生学习？○是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○否 ○未涉及</w:t>
            </w:r>
          </w:p>
          <w:p w14:paraId="3EAA2CFD"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4辐射安全</w:t>
            </w:r>
          </w:p>
          <w:p w14:paraId="7324A8E5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4.1是否涉及使用放射性物质，并知晓实验安全操作？○是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○否 ○未涉及</w:t>
            </w:r>
          </w:p>
          <w:p w14:paraId="75944066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4.2.是否了解放射性物质和废物处置的管理制度及办法，并指导学生学习？○是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○否  ○未涉及</w:t>
            </w:r>
          </w:p>
          <w:p w14:paraId="3355E3BE"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5机电安全</w:t>
            </w:r>
          </w:p>
          <w:p w14:paraId="47DCD66C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5.1是否涉及使用高温、高压、高速运动、电磁、激光等特殊设备，并知晓实验安全操作规程？○是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○否 ○未涉及</w:t>
            </w:r>
          </w:p>
          <w:p w14:paraId="14F0D928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5.2是否了解大型/特种设备的管理制度，并指导学生学习？○是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○否  ○未涉及</w:t>
            </w:r>
          </w:p>
          <w:p w14:paraId="56283EF4"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6资质和环境评价</w:t>
            </w:r>
          </w:p>
          <w:p w14:paraId="70964C73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</w:t>
            </w:r>
            <w:r>
              <w:rPr>
                <w:rFonts w:ascii="仿宋_GB2312" w:hAnsi="宋体" w:eastAsia="仿宋_GB2312"/>
                <w:szCs w:val="21"/>
              </w:rPr>
              <w:t>.1</w:t>
            </w:r>
            <w:r>
              <w:rPr>
                <w:rFonts w:hint="eastAsia" w:ascii="仿宋_GB2312" w:hAnsi="宋体" w:eastAsia="仿宋_GB2312"/>
                <w:szCs w:val="21"/>
              </w:rPr>
              <w:t>是否有开展项目的实验场所和实验设备必备资质要求：</w:t>
            </w:r>
          </w:p>
          <w:p w14:paraId="2A74191E">
            <w:pPr>
              <w:widowControl/>
              <w:adjustRightInd w:val="0"/>
              <w:snapToGrid w:val="0"/>
              <w:spacing w:line="360" w:lineRule="exact"/>
              <w:ind w:left="449" w:leftChars="114" w:hanging="210" w:hangingChars="1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○</w:t>
            </w:r>
            <w:r>
              <w:rPr>
                <w:rFonts w:hint="eastAsia" w:eastAsia="仿宋_GB2312"/>
                <w:szCs w:val="21"/>
              </w:rPr>
              <w:t xml:space="preserve">无要求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○</w:t>
            </w:r>
            <w:r>
              <w:rPr>
                <w:rFonts w:hint="eastAsia" w:eastAsia="仿宋_GB2312"/>
                <w:szCs w:val="21"/>
              </w:rPr>
              <w:t xml:space="preserve">实验动物使用许可证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○</w:t>
            </w:r>
            <w:r>
              <w:rPr>
                <w:rFonts w:hint="eastAsia" w:eastAsia="仿宋_GB2312"/>
                <w:szCs w:val="21"/>
              </w:rPr>
              <w:t xml:space="preserve">实验动物生产许可证 </w:t>
            </w:r>
          </w:p>
          <w:p w14:paraId="1E28B355">
            <w:pPr>
              <w:widowControl/>
              <w:adjustRightInd w:val="0"/>
              <w:snapToGrid w:val="0"/>
              <w:spacing w:line="360" w:lineRule="exact"/>
              <w:ind w:left="449" w:leftChars="114" w:hanging="210" w:hangingChars="1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○</w:t>
            </w:r>
            <w:r>
              <w:rPr>
                <w:rFonts w:hint="eastAsia" w:eastAsia="仿宋_GB2312"/>
                <w:szCs w:val="21"/>
              </w:rPr>
              <w:t>生物安全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级实验室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○</w:t>
            </w:r>
            <w:r>
              <w:rPr>
                <w:rFonts w:hint="eastAsia" w:eastAsia="仿宋_GB2312"/>
                <w:szCs w:val="21"/>
              </w:rPr>
              <w:t xml:space="preserve">辐射安全许可证  </w:t>
            </w:r>
            <w:r>
              <w:rPr>
                <w:rFonts w:hint="eastAsia" w:ascii="仿宋_GB2312" w:hAnsi="宋体" w:eastAsia="仿宋_GB2312"/>
                <w:szCs w:val="21"/>
              </w:rPr>
              <w:t>○</w:t>
            </w:r>
            <w:r>
              <w:rPr>
                <w:rFonts w:hint="eastAsia" w:eastAsia="仿宋_GB2312"/>
                <w:szCs w:val="21"/>
              </w:rPr>
              <w:t xml:space="preserve">特种设备使用登记证  </w:t>
            </w:r>
          </w:p>
          <w:p w14:paraId="0801011B">
            <w:pPr>
              <w:widowControl/>
              <w:adjustRightInd w:val="0"/>
              <w:snapToGrid w:val="0"/>
              <w:spacing w:line="360" w:lineRule="exact"/>
              <w:ind w:left="449" w:leftChars="114" w:hanging="210" w:hangingChars="1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○</w:t>
            </w:r>
            <w:r>
              <w:rPr>
                <w:rFonts w:hint="eastAsia" w:eastAsia="仿宋_GB2312"/>
                <w:szCs w:val="21"/>
              </w:rPr>
              <w:t>其他</w:t>
            </w:r>
            <w:r>
              <w:rPr>
                <w:rFonts w:hint="eastAsia" w:eastAsia="仿宋_GB2312"/>
                <w:szCs w:val="21"/>
                <w:u w:val="single"/>
              </w:rPr>
              <w:t xml:space="preserve">  （填写名称）   </w:t>
            </w:r>
          </w:p>
          <w:p w14:paraId="0CFD37BE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</w:t>
            </w:r>
            <w:r>
              <w:rPr>
                <w:rFonts w:ascii="仿宋_GB2312" w:hAnsi="宋体" w:eastAsia="仿宋_GB2312"/>
                <w:szCs w:val="21"/>
              </w:rPr>
              <w:t>.2</w:t>
            </w:r>
            <w:r>
              <w:rPr>
                <w:rFonts w:hint="eastAsia" w:ascii="仿宋_GB2312" w:hAnsi="宋体" w:eastAsia="仿宋_GB2312"/>
                <w:szCs w:val="21"/>
              </w:rPr>
              <w:t>是否有从事项目的实验人员资格证要求：</w:t>
            </w:r>
          </w:p>
          <w:p w14:paraId="237BD180">
            <w:pPr>
              <w:widowControl/>
              <w:adjustRightInd w:val="0"/>
              <w:snapToGrid w:val="0"/>
              <w:spacing w:line="360" w:lineRule="exact"/>
              <w:ind w:firstLine="210" w:firstLineChars="1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○</w:t>
            </w:r>
            <w:r>
              <w:rPr>
                <w:rFonts w:hint="eastAsia" w:eastAsia="仿宋_GB2312"/>
                <w:szCs w:val="21"/>
              </w:rPr>
              <w:t xml:space="preserve">无要求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○</w:t>
            </w:r>
            <w:r>
              <w:rPr>
                <w:rFonts w:hint="eastAsia" w:eastAsia="仿宋_GB2312"/>
                <w:szCs w:val="21"/>
              </w:rPr>
              <w:t xml:space="preserve">特种设备作业人员证    </w:t>
            </w:r>
            <w:r>
              <w:rPr>
                <w:rFonts w:hint="eastAsia" w:ascii="仿宋_GB2312" w:hAnsi="宋体" w:eastAsia="仿宋_GB2312"/>
                <w:szCs w:val="21"/>
              </w:rPr>
              <w:t>○</w:t>
            </w:r>
            <w:r>
              <w:rPr>
                <w:rFonts w:hint="eastAsia" w:eastAsia="仿宋_GB2312"/>
                <w:szCs w:val="21"/>
              </w:rPr>
              <w:t>辐射安全与防护培训合格证书</w:t>
            </w:r>
          </w:p>
          <w:p w14:paraId="2A0DDD1B">
            <w:pPr>
              <w:widowControl/>
              <w:adjustRightInd w:val="0"/>
              <w:snapToGrid w:val="0"/>
              <w:spacing w:line="360" w:lineRule="exact"/>
              <w:ind w:firstLine="210" w:firstLineChars="1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○</w:t>
            </w:r>
            <w:r>
              <w:rPr>
                <w:rFonts w:hint="eastAsia" w:eastAsia="仿宋_GB2312"/>
                <w:szCs w:val="21"/>
              </w:rPr>
              <w:t xml:space="preserve">福建省实验动物从业人员培训证书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○</w:t>
            </w:r>
            <w:r>
              <w:rPr>
                <w:rFonts w:hint="eastAsia" w:eastAsia="仿宋_GB2312"/>
                <w:szCs w:val="21"/>
              </w:rPr>
              <w:t xml:space="preserve"> 其他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（填写名称）   </w:t>
            </w:r>
            <w:r>
              <w:rPr>
                <w:rFonts w:hint="eastAsia" w:eastAsia="仿宋_GB2312"/>
                <w:szCs w:val="21"/>
              </w:rPr>
              <w:t xml:space="preserve"> </w:t>
            </w:r>
          </w:p>
          <w:p w14:paraId="560DC24C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</w:t>
            </w:r>
            <w:r>
              <w:rPr>
                <w:rFonts w:ascii="仿宋_GB2312" w:hAnsi="宋体" w:eastAsia="仿宋_GB2312"/>
                <w:szCs w:val="21"/>
              </w:rPr>
              <w:t>.3</w:t>
            </w:r>
            <w:r>
              <w:rPr>
                <w:rFonts w:hint="eastAsia" w:ascii="仿宋_GB2312" w:hAnsi="宋体" w:eastAsia="仿宋_GB2312"/>
                <w:szCs w:val="21"/>
              </w:rPr>
              <w:t>项目是否需要进行环境影响评价？</w:t>
            </w:r>
          </w:p>
          <w:p w14:paraId="6850EB49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</w:t>
            </w:r>
            <w:r>
              <w:rPr>
                <w:rFonts w:hint="eastAsia" w:ascii="仿宋_GB2312" w:hAnsi="宋体" w:eastAsia="仿宋_GB2312"/>
                <w:szCs w:val="21"/>
              </w:rPr>
              <w:t>是，环境影响评价文件类型：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</w:t>
            </w:r>
            <w:r>
              <w:rPr>
                <w:rFonts w:ascii="仿宋_GB2312" w:hAnsi="宋体" w:eastAsia="仿宋_GB2312"/>
                <w:szCs w:val="21"/>
                <w:u w:val="single"/>
              </w:rPr>
              <w:t></w:t>
            </w:r>
            <w:r>
              <w:rPr>
                <w:rFonts w:ascii="仿宋_GB2312" w:hAnsi="宋体" w:eastAsia="仿宋_GB2312"/>
                <w:szCs w:val="21"/>
              </w:rPr>
              <w:t>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○</w:t>
            </w:r>
            <w:r>
              <w:rPr>
                <w:rFonts w:ascii="Wingdings 2" w:hAnsi="Wingdings 2" w:eastAsia="仿宋_GB2312"/>
                <w:szCs w:val="21"/>
              </w:rPr>
              <w:t></w:t>
            </w:r>
            <w:r>
              <w:rPr>
                <w:rFonts w:hint="eastAsia" w:ascii="仿宋_GB2312" w:hAnsi="宋体" w:eastAsia="仿宋_GB2312"/>
                <w:szCs w:val="21"/>
              </w:rPr>
              <w:t>否</w:t>
            </w:r>
          </w:p>
          <w:p w14:paraId="7B0A8232">
            <w:pPr>
              <w:spacing w:line="32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7</w:t>
            </w:r>
            <w:r>
              <w:rPr>
                <w:rFonts w:hint="eastAsia" w:eastAsia="仿宋_GB2312"/>
                <w:b/>
                <w:szCs w:val="21"/>
              </w:rPr>
              <w:t>是否有制定针对风险的应急预案或策略？</w:t>
            </w:r>
            <w:r>
              <w:rPr>
                <w:rFonts w:hint="eastAsia" w:ascii="仿宋_GB2312" w:hAnsi="宋体" w:eastAsia="仿宋_GB2312"/>
                <w:szCs w:val="21"/>
              </w:rPr>
              <w:t>○是（请具体说明）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○否</w:t>
            </w:r>
          </w:p>
          <w:p w14:paraId="3D60CF0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663DB3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6C3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4" w:type="dxa"/>
            <w:gridSpan w:val="4"/>
          </w:tcPr>
          <w:p w14:paraId="38A795E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三、项目负责人承诺</w:t>
            </w:r>
          </w:p>
        </w:tc>
      </w:tr>
      <w:tr w14:paraId="03CF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4" w:type="dxa"/>
            <w:gridSpan w:val="4"/>
          </w:tcPr>
          <w:p w14:paraId="2C3AE1AE">
            <w:pPr>
              <w:ind w:firstLine="400" w:firstLineChars="200"/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本人对实验项目存在的风险进行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  <w:lang w:eastAsia="zh-CN"/>
              </w:rPr>
              <w:t>了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全面分析评估，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制定了针对性预案，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保证填写内容真实、准确、完整，并认真落实学校实验室安全管理制度，防控风险，消除隐患，确保安全。</w:t>
            </w:r>
          </w:p>
          <w:p w14:paraId="52821C5E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  <w:p w14:paraId="18121395">
            <w:pPr>
              <w:adjustRightInd w:val="0"/>
              <w:snapToGrid w:val="0"/>
              <w:spacing w:line="360" w:lineRule="exact"/>
              <w:ind w:firstLine="420" w:firstLineChars="20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项目负责人（签字）：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         年    月    日</w:t>
            </w:r>
          </w:p>
        </w:tc>
      </w:tr>
      <w:tr w14:paraId="4504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024" w:type="dxa"/>
            <w:gridSpan w:val="4"/>
          </w:tcPr>
          <w:p w14:paraId="7358D24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四、论证意见及结论</w:t>
            </w:r>
          </w:p>
        </w:tc>
      </w:tr>
      <w:tr w14:paraId="29E1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9024" w:type="dxa"/>
            <w:gridSpan w:val="4"/>
          </w:tcPr>
          <w:p w14:paraId="5155D86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FE20D1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145ECC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8459D9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A40C5D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风险等级：□高□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中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低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评估结论：□通过□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暂停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调整</w:t>
            </w:r>
          </w:p>
          <w:p w14:paraId="4D24609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3C603B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5D0D5B9">
            <w:pPr>
              <w:adjustRightInd w:val="0"/>
              <w:snapToGrid w:val="0"/>
              <w:spacing w:line="360" w:lineRule="exact"/>
              <w:ind w:left="210" w:leftChars="100" w:firstLine="420" w:firstLineChars="20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专家（签字）：                                     年    月    日</w:t>
            </w:r>
          </w:p>
        </w:tc>
      </w:tr>
      <w:tr w14:paraId="750A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4" w:type="dxa"/>
            <w:gridSpan w:val="4"/>
          </w:tcPr>
          <w:p w14:paraId="01E5F6C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五、项目单位意见</w:t>
            </w:r>
          </w:p>
        </w:tc>
      </w:tr>
      <w:tr w14:paraId="31CA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4" w:type="dxa"/>
            <w:gridSpan w:val="4"/>
          </w:tcPr>
          <w:p w14:paraId="283845A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本单位已知悉该项目的内容和存在的风险，该项目安全风险评估在本单位通过并备案。</w:t>
            </w:r>
          </w:p>
          <w:p w14:paraId="4885E39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08DCEE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E17044F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单位责任人（签字）：                                  （单位公章）</w:t>
            </w:r>
          </w:p>
          <w:p w14:paraId="4B33E6BF"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  年    月    日   </w:t>
            </w:r>
          </w:p>
        </w:tc>
      </w:tr>
      <w:tr w14:paraId="1B5C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4" w:type="dxa"/>
            <w:gridSpan w:val="4"/>
          </w:tcPr>
          <w:p w14:paraId="7978A6C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六、归口管理部门意见</w:t>
            </w:r>
          </w:p>
        </w:tc>
      </w:tr>
      <w:tr w14:paraId="7CB4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4" w:type="dxa"/>
            <w:gridSpan w:val="4"/>
          </w:tcPr>
          <w:p w14:paraId="69AB5F98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  <w:p w14:paraId="71EE7FBF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  <w:p w14:paraId="4CC416C4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单位责任人（签字）：                                  （单位公章）</w:t>
            </w:r>
          </w:p>
          <w:p w14:paraId="1470B318"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  年    月    日   </w:t>
            </w:r>
          </w:p>
        </w:tc>
      </w:tr>
      <w:tr w14:paraId="6395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4" w:type="dxa"/>
            <w:gridSpan w:val="4"/>
          </w:tcPr>
          <w:p w14:paraId="79F6AD1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七、信息技术与实验室管理中心意见</w:t>
            </w:r>
          </w:p>
        </w:tc>
      </w:tr>
      <w:tr w14:paraId="446D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4" w:type="dxa"/>
            <w:gridSpan w:val="4"/>
          </w:tcPr>
          <w:p w14:paraId="6E892CA6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  <w:p w14:paraId="2A004E3D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  <w:p w14:paraId="3FDA0FCB">
            <w:pPr>
              <w:adjustRightInd w:val="0"/>
              <w:snapToGrid w:val="0"/>
              <w:spacing w:line="36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单位责任人（签字）：                                  （单位公章）</w:t>
            </w:r>
          </w:p>
          <w:p w14:paraId="633AEE61"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  年    月    日   </w:t>
            </w:r>
          </w:p>
        </w:tc>
      </w:tr>
    </w:tbl>
    <w:p w14:paraId="56A09895">
      <w:pPr>
        <w:rPr>
          <w:rFonts w:ascii="仿宋_GB2312" w:hAnsi="宋体" w:eastAsia="仿宋_GB2312"/>
          <w:szCs w:val="21"/>
        </w:rPr>
      </w:pPr>
      <w:r>
        <w:rPr>
          <w:rFonts w:hint="eastAsia" w:ascii="Times New Roman" w:hAnsi="Times New Roman" w:eastAsia="宋体" w:cs="Times New Roman"/>
          <w:b/>
          <w:bCs/>
        </w:rPr>
        <w:t>注：</w:t>
      </w:r>
      <w:r>
        <w:rPr>
          <w:rFonts w:hint="eastAsia" w:ascii="仿宋_GB2312" w:hAnsi="宋体" w:eastAsia="仿宋_GB2312"/>
          <w:szCs w:val="21"/>
        </w:rPr>
        <w:t>1.涉及管制类化学品</w:t>
      </w:r>
      <w:r>
        <w:rPr>
          <w:rFonts w:hint="eastAsia" w:ascii="仿宋_GB2312" w:hAnsi="宋体" w:eastAsia="仿宋_GB2312"/>
          <w:szCs w:val="21"/>
          <w:lang w:eastAsia="zh-CN"/>
        </w:rPr>
        <w:t>、病原微生物、</w:t>
      </w:r>
      <w:r>
        <w:rPr>
          <w:rFonts w:hint="eastAsia" w:ascii="仿宋_GB2312" w:hAnsi="宋体" w:eastAsia="仿宋_GB2312"/>
          <w:szCs w:val="21"/>
          <w:lang w:val="en-US" w:eastAsia="zh-CN"/>
        </w:rPr>
        <w:t>实验动物活动的</w:t>
      </w:r>
      <w:r>
        <w:rPr>
          <w:rFonts w:hint="eastAsia" w:ascii="仿宋_GB2312" w:hAnsi="宋体" w:eastAsia="仿宋_GB2312"/>
          <w:szCs w:val="21"/>
        </w:rPr>
        <w:t>实验项目风险评估须经</w:t>
      </w:r>
      <w:r>
        <w:rPr>
          <w:rFonts w:hint="eastAsia" w:ascii="仿宋_GB2312" w:hAnsi="宋体" w:eastAsia="仿宋_GB2312"/>
          <w:szCs w:val="21"/>
          <w:lang w:val="en-US" w:eastAsia="zh-CN"/>
        </w:rPr>
        <w:t>归口管理部门和</w:t>
      </w:r>
      <w:r>
        <w:rPr>
          <w:rFonts w:hint="eastAsia" w:ascii="仿宋_GB2312" w:hAnsi="宋体" w:eastAsia="仿宋_GB2312"/>
          <w:szCs w:val="21"/>
        </w:rPr>
        <w:t>信息技术与实验室管理中心审定。</w:t>
      </w:r>
    </w:p>
    <w:p w14:paraId="6CBE6C17">
      <w:pPr>
        <w:ind w:left="420" w:left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/>
          <w:szCs w:val="21"/>
        </w:rPr>
        <w:t>.提供必要的佐证材料，如针对风险制定的应急预案或具体策略。</w:t>
      </w:r>
    </w:p>
    <w:sectPr>
      <w:footerReference r:id="rId3" w:type="default"/>
      <w:footerReference r:id="rId4" w:type="even"/>
      <w:pgSz w:w="11906" w:h="16838"/>
      <w:pgMar w:top="2098" w:right="1531" w:bottom="1417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3913215"/>
    </w:sdtPr>
    <w:sdtEndPr>
      <w:rPr>
        <w:rFonts w:ascii="宋体" w:hAnsi="宋体" w:eastAsia="宋体"/>
        <w:sz w:val="28"/>
        <w:szCs w:val="28"/>
      </w:rPr>
    </w:sdtEndPr>
    <w:sdtContent>
      <w:p w14:paraId="004BCC42"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5B70FD1">
    <w:pPr>
      <w:pStyle w:val="4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0062124"/>
    </w:sdtPr>
    <w:sdtEndPr>
      <w:rPr>
        <w:rFonts w:ascii="宋体" w:hAnsi="宋体" w:eastAsia="宋体"/>
        <w:sz w:val="28"/>
        <w:szCs w:val="28"/>
      </w:rPr>
    </w:sdtEndPr>
    <w:sdtContent>
      <w:p w14:paraId="04F67046"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816A0E8">
    <w:pPr>
      <w:pStyle w:val="4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YTE5NjY1YjI0ZTg4YWI2YzVkMjQwMThkOWJkOTkifQ=="/>
    <w:docVar w:name="KSO_WPS_MARK_KEY" w:val="4da95b30-17d2-4591-b869-c8fa81eefa61"/>
  </w:docVars>
  <w:rsids>
    <w:rsidRoot w:val="009F2423"/>
    <w:rsid w:val="00042ECE"/>
    <w:rsid w:val="00051BA7"/>
    <w:rsid w:val="00064ADB"/>
    <w:rsid w:val="0008511B"/>
    <w:rsid w:val="000855A2"/>
    <w:rsid w:val="000934B7"/>
    <w:rsid w:val="000B1F1A"/>
    <w:rsid w:val="000C1DF2"/>
    <w:rsid w:val="000D6B65"/>
    <w:rsid w:val="000E4250"/>
    <w:rsid w:val="000F17AB"/>
    <w:rsid w:val="00101CD5"/>
    <w:rsid w:val="00104FFF"/>
    <w:rsid w:val="00120B15"/>
    <w:rsid w:val="0012401E"/>
    <w:rsid w:val="001859F1"/>
    <w:rsid w:val="00191645"/>
    <w:rsid w:val="001A34AF"/>
    <w:rsid w:val="001E149F"/>
    <w:rsid w:val="00253D28"/>
    <w:rsid w:val="002573A0"/>
    <w:rsid w:val="00281D17"/>
    <w:rsid w:val="002904C1"/>
    <w:rsid w:val="00296C11"/>
    <w:rsid w:val="002A278D"/>
    <w:rsid w:val="002B0862"/>
    <w:rsid w:val="002D1CA7"/>
    <w:rsid w:val="002F752A"/>
    <w:rsid w:val="00313067"/>
    <w:rsid w:val="0035639D"/>
    <w:rsid w:val="003C21A9"/>
    <w:rsid w:val="003E43D7"/>
    <w:rsid w:val="00404560"/>
    <w:rsid w:val="004136D9"/>
    <w:rsid w:val="0042225C"/>
    <w:rsid w:val="00423129"/>
    <w:rsid w:val="00451BBA"/>
    <w:rsid w:val="00462AE0"/>
    <w:rsid w:val="00463928"/>
    <w:rsid w:val="00474471"/>
    <w:rsid w:val="00486951"/>
    <w:rsid w:val="00492AF5"/>
    <w:rsid w:val="00494639"/>
    <w:rsid w:val="004C195D"/>
    <w:rsid w:val="004E2C5F"/>
    <w:rsid w:val="00525DD9"/>
    <w:rsid w:val="00535FFD"/>
    <w:rsid w:val="00537946"/>
    <w:rsid w:val="00560415"/>
    <w:rsid w:val="00581035"/>
    <w:rsid w:val="005C5D96"/>
    <w:rsid w:val="005D34AF"/>
    <w:rsid w:val="005D415F"/>
    <w:rsid w:val="005F0FE7"/>
    <w:rsid w:val="0062001E"/>
    <w:rsid w:val="006230EB"/>
    <w:rsid w:val="00645A32"/>
    <w:rsid w:val="006752FA"/>
    <w:rsid w:val="006A143B"/>
    <w:rsid w:val="006B452D"/>
    <w:rsid w:val="00714109"/>
    <w:rsid w:val="007309FE"/>
    <w:rsid w:val="00736380"/>
    <w:rsid w:val="00746B8A"/>
    <w:rsid w:val="00764BD7"/>
    <w:rsid w:val="007B42A5"/>
    <w:rsid w:val="007B4CAE"/>
    <w:rsid w:val="007C4324"/>
    <w:rsid w:val="007C4550"/>
    <w:rsid w:val="007D277C"/>
    <w:rsid w:val="007D4EAB"/>
    <w:rsid w:val="007D7681"/>
    <w:rsid w:val="008736B7"/>
    <w:rsid w:val="00882F87"/>
    <w:rsid w:val="008A7B58"/>
    <w:rsid w:val="008D7040"/>
    <w:rsid w:val="008E025B"/>
    <w:rsid w:val="00902C1C"/>
    <w:rsid w:val="00904406"/>
    <w:rsid w:val="00920E96"/>
    <w:rsid w:val="0092208B"/>
    <w:rsid w:val="00923635"/>
    <w:rsid w:val="00940747"/>
    <w:rsid w:val="009842FA"/>
    <w:rsid w:val="0098537B"/>
    <w:rsid w:val="009A0C9B"/>
    <w:rsid w:val="009E65A7"/>
    <w:rsid w:val="009F2423"/>
    <w:rsid w:val="00A10D4B"/>
    <w:rsid w:val="00A13BBC"/>
    <w:rsid w:val="00A22497"/>
    <w:rsid w:val="00A27ECD"/>
    <w:rsid w:val="00A355AF"/>
    <w:rsid w:val="00A40105"/>
    <w:rsid w:val="00A4031F"/>
    <w:rsid w:val="00A4271A"/>
    <w:rsid w:val="00A64050"/>
    <w:rsid w:val="00AA050A"/>
    <w:rsid w:val="00B03AEC"/>
    <w:rsid w:val="00B12050"/>
    <w:rsid w:val="00B317C9"/>
    <w:rsid w:val="00B808D6"/>
    <w:rsid w:val="00B83884"/>
    <w:rsid w:val="00B94034"/>
    <w:rsid w:val="00B94C46"/>
    <w:rsid w:val="00BC6346"/>
    <w:rsid w:val="00BD1C9E"/>
    <w:rsid w:val="00BD2B18"/>
    <w:rsid w:val="00C07584"/>
    <w:rsid w:val="00C345C0"/>
    <w:rsid w:val="00C63A8F"/>
    <w:rsid w:val="00C705F6"/>
    <w:rsid w:val="00CC5C66"/>
    <w:rsid w:val="00CD7B90"/>
    <w:rsid w:val="00CE1730"/>
    <w:rsid w:val="00CE3832"/>
    <w:rsid w:val="00CE6F98"/>
    <w:rsid w:val="00D16F7B"/>
    <w:rsid w:val="00D32253"/>
    <w:rsid w:val="00D420E9"/>
    <w:rsid w:val="00D646C7"/>
    <w:rsid w:val="00D65B0D"/>
    <w:rsid w:val="00D87FB0"/>
    <w:rsid w:val="00DD4FEF"/>
    <w:rsid w:val="00DE127B"/>
    <w:rsid w:val="00E331AC"/>
    <w:rsid w:val="00E61873"/>
    <w:rsid w:val="00E861E2"/>
    <w:rsid w:val="00F05AD4"/>
    <w:rsid w:val="00F1377C"/>
    <w:rsid w:val="00F41FAC"/>
    <w:rsid w:val="00F57C0B"/>
    <w:rsid w:val="00F6340E"/>
    <w:rsid w:val="00F67608"/>
    <w:rsid w:val="031031DE"/>
    <w:rsid w:val="11D50552"/>
    <w:rsid w:val="18841DB4"/>
    <w:rsid w:val="1DF44F97"/>
    <w:rsid w:val="246A0F18"/>
    <w:rsid w:val="2EC4134F"/>
    <w:rsid w:val="2EF116D0"/>
    <w:rsid w:val="37366517"/>
    <w:rsid w:val="38282385"/>
    <w:rsid w:val="3FDD26ED"/>
    <w:rsid w:val="415019AC"/>
    <w:rsid w:val="422A49BE"/>
    <w:rsid w:val="433E7DE7"/>
    <w:rsid w:val="449E1FFF"/>
    <w:rsid w:val="4C242A08"/>
    <w:rsid w:val="4F83392D"/>
    <w:rsid w:val="504D330B"/>
    <w:rsid w:val="52185624"/>
    <w:rsid w:val="556077B2"/>
    <w:rsid w:val="55BA1F1C"/>
    <w:rsid w:val="58AC06D7"/>
    <w:rsid w:val="62711662"/>
    <w:rsid w:val="62713571"/>
    <w:rsid w:val="635226DB"/>
    <w:rsid w:val="672B5F78"/>
    <w:rsid w:val="69727923"/>
    <w:rsid w:val="69AB1384"/>
    <w:rsid w:val="79AD7D78"/>
    <w:rsid w:val="7A85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4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6">
    <w:name w:val="批注文字 Char"/>
    <w:basedOn w:val="11"/>
    <w:link w:val="2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脚注文本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1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364E8-81FE-45FF-A9DC-8F1DDFABA6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1339</Words>
  <Characters>1370</Characters>
  <Lines>15</Lines>
  <Paragraphs>4</Paragraphs>
  <TotalTime>7</TotalTime>
  <ScaleCrop>false</ScaleCrop>
  <LinksUpToDate>false</LinksUpToDate>
  <CharactersWithSpaces>1986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2023-07-11T07:15:00Z</dcterms:created>
  <dc:creator>Bjfuliry</dc:creator>
  <cp:lastModifiedBy>笑笑叶儿</cp:lastModifiedBy>
  <cp:lastPrinted>2023-07-19T01:36:00Z</cp:lastPrinted>
  <dcterms:modified xsi:type="dcterms:W3CDTF">2026-06-25T00:40:37Z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341DF34EEC3F4B2298AE81BE573DC42E</vt:lpwstr>
  </property>
  <property fmtid="{D5CDD505-2E9C-101B-9397-08002B2CF9AE}" pid="4" name="KSOTemplateDocerSaveRecord">
    <vt:lpwstr>eyJoZGlkIjoiNzdmZTlhYmRiZjEwNWU1OGMzMzBmMWZiNWE4Yjk0OTQiLCJ1c2VySWQiOiIyMTUyODEyMzUifQ==</vt:lpwstr>
  </property>
</Properties>
</file>