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02EBE">
      <w:pPr>
        <w:widowControl/>
        <w:shd w:val="clear" w:color="auto" w:fill="FFFFFF"/>
        <w:spacing w:before="100" w:beforeAutospacing="1" w:after="100" w:afterAutospacing="1" w:line="330" w:lineRule="atLeast"/>
        <w:jc w:val="center"/>
        <w:outlineLvl w:val="3"/>
        <w:rPr>
          <w:rFonts w:hint="eastAsia" w:ascii="方正小标宋简体" w:hAnsi="方正小标宋简体" w:eastAsia="方正小标宋简体" w:cs="方正小标宋简体"/>
          <w:bCs/>
          <w:sz w:val="44"/>
          <w:szCs w:val="44"/>
        </w:rPr>
      </w:pPr>
      <w:bookmarkStart w:id="0" w:name="dispatchname"/>
      <w:r>
        <w:rPr>
          <w:rFonts w:hint="eastAsia" w:ascii="方正小标宋简体" w:hAnsi="方正小标宋简体" w:eastAsia="方正小标宋简体" w:cs="方正小标宋简体"/>
          <w:bCs/>
          <w:sz w:val="44"/>
          <w:szCs w:val="44"/>
        </w:rPr>
        <w:t>福建省科学技术厅关于组织申报2025年度省科技计划项目的通知</w:t>
      </w:r>
      <w:bookmarkEnd w:id="0"/>
    </w:p>
    <w:p w14:paraId="47F51409">
      <w:pPr>
        <w:rPr>
          <w:rFonts w:hint="eastAsia" w:ascii="仿宋" w:hAnsi="仿宋" w:eastAsia="仿宋" w:cs="仿宋"/>
          <w:szCs w:val="32"/>
        </w:rPr>
      </w:pPr>
      <w:bookmarkStart w:id="35" w:name="_GoBack"/>
      <w:bookmarkEnd w:id="35"/>
      <w:r>
        <w:rPr>
          <w:rFonts w:hint="eastAsia" w:ascii="仿宋" w:hAnsi="仿宋" w:eastAsia="仿宋" w:cs="仿宋"/>
          <w:szCs w:val="32"/>
        </w:rPr>
        <w:t>有关单位</w:t>
      </w:r>
      <w:bookmarkStart w:id="1" w:name="MainBody"/>
      <w:r>
        <w:rPr>
          <w:rFonts w:hint="eastAsia" w:ascii="仿宋" w:hAnsi="仿宋" w:eastAsia="仿宋" w:cs="仿宋"/>
          <w:szCs w:val="32"/>
        </w:rPr>
        <w:t>：</w:t>
      </w:r>
    </w:p>
    <w:bookmarkEnd w:id="1"/>
    <w:p w14:paraId="2A562ECD">
      <w:pPr>
        <w:spacing w:line="560" w:lineRule="exact"/>
        <w:ind w:firstLine="420" w:firstLineChars="200"/>
        <w:rPr>
          <w:rFonts w:hint="eastAsia" w:ascii="仿宋_GB2312" w:hAnsi="仿宋_GB2312" w:cs="仿宋_GB2312"/>
          <w:kern w:val="0"/>
        </w:rPr>
      </w:pPr>
      <w:r>
        <w:rPr>
          <w:rFonts w:hint="eastAsia" w:ascii="仿宋_GB2312" w:hAnsi="仿宋_GB2312" w:cs="仿宋_GB2312"/>
        </w:rPr>
        <w:t>为落实健全新型举国体制，发挥政府科技计划引导激励作用，加强有组织科研，加大高质量科技供给，强化关键核心技术攻关，</w:t>
      </w:r>
      <w:r>
        <w:rPr>
          <w:rFonts w:hint="eastAsia" w:ascii="仿宋_GB2312" w:hAnsi="仿宋_GB2312" w:cs="仿宋_GB2312"/>
          <w:kern w:val="0"/>
        </w:rPr>
        <w:t>推动科技创新和产业创新深度融合，加快形成和发展新质生产力，为我省现代化产业体系建设和高质量发展提供有力的科技支撑，经研究，决定在全省组织开展2025年度14类省科技计划项目申报工作。有关事项通知如下。</w:t>
      </w:r>
    </w:p>
    <w:p w14:paraId="4FAE4AE0">
      <w:pPr>
        <w:spacing w:line="560" w:lineRule="exact"/>
        <w:ind w:firstLine="420" w:firstLineChars="200"/>
        <w:rPr>
          <w:rFonts w:hint="eastAsia" w:ascii="黑体" w:hAnsi="仿宋_GB2312" w:eastAsia="黑体" w:cs="仿宋_GB2312"/>
          <w:kern w:val="0"/>
        </w:rPr>
      </w:pPr>
      <w:r>
        <w:rPr>
          <w:rFonts w:hint="eastAsia" w:ascii="黑体" w:hAnsi="仿宋_GB2312" w:eastAsia="黑体" w:cs="仿宋_GB2312"/>
          <w:kern w:val="0"/>
        </w:rPr>
        <w:t>一、总体要求</w:t>
      </w:r>
    </w:p>
    <w:p w14:paraId="193D4124">
      <w:pPr>
        <w:spacing w:line="560" w:lineRule="exact"/>
        <w:ind w:firstLine="420" w:firstLineChars="200"/>
        <w:rPr>
          <w:rFonts w:ascii="仿宋_GB2312" w:hAnsi="仿宋_GB2312" w:cs="仿宋_GB2312"/>
        </w:rPr>
      </w:pPr>
      <w:r>
        <w:rPr>
          <w:rFonts w:hint="eastAsia" w:ascii="仿宋_GB2312" w:hAnsi="仿宋_GB2312" w:cs="仿宋_GB2312"/>
          <w:kern w:val="0"/>
        </w:rPr>
        <w:t>2025年省科技计划项目申报工作要坚持以习近平新时代中国特色社会主义思想为指导，深入学习贯彻党的二十大和二十届二中、三中全会精神，全面落实全国科技大会精神和习近平总书记来闽考察重要讲话精神，落实省委十一届六次、七次全会和省委经济工作会议、全省科技大会部署，按照《福建省“十四五”科技创新发展专项规划》《福建省人民政府关于加快推进科技创新发展的通知》安排的重点工作任务，锚定科技强省建设总体目标和要求，围绕进一步深化科技体制改革、统筹推进教育科技人才体制机制一体改革、推动科技创新和产业创新深度融合、加快形成和发展新质生产力等重大战略部署来凝炼生成和申报推荐科技计划项目，聚焦我省现代化产业体系的重点领域加强科技研发，开展新技术新产品新场景开发和应用示范，加快产出原创性、突破性、引领性重大科技成果，支撑我省现代化产业体系建设和高质量发展。</w:t>
      </w:r>
    </w:p>
    <w:p w14:paraId="430509CB">
      <w:pPr>
        <w:spacing w:line="560" w:lineRule="exact"/>
        <w:ind w:firstLine="645"/>
        <w:rPr>
          <w:rFonts w:ascii="黑体" w:hAnsi="黑体" w:eastAsia="黑体"/>
        </w:rPr>
      </w:pPr>
      <w:r>
        <w:rPr>
          <w:rFonts w:hint="eastAsia" w:ascii="黑体" w:hAnsi="黑体" w:eastAsia="黑体"/>
        </w:rPr>
        <w:t>二、基本申报条件和要求</w:t>
      </w:r>
    </w:p>
    <w:p w14:paraId="4EC09FE7">
      <w:pPr>
        <w:spacing w:line="560" w:lineRule="exact"/>
        <w:ind w:firstLine="420" w:firstLineChars="200"/>
        <w:rPr>
          <w:rFonts w:ascii="仿宋_GB2312" w:hAnsi="仿宋_GB2312" w:cs="仿宋_GB2312"/>
        </w:rPr>
      </w:pPr>
      <w:r>
        <w:rPr>
          <w:rFonts w:hint="eastAsia" w:ascii="仿宋_GB2312" w:hAnsi="仿宋_GB2312" w:cs="仿宋_GB2312"/>
        </w:rPr>
        <w:t>（一）项目牵头申报单位必须是在闽具有法人资格并具备科研开发能力和条件的企事业单位。其中，厦门市企事业单位可申报的部分项目，按省科技计划项目评审、立项，项目经费由厦门市科技局安排，项目后续管理由厦门市科技局负责。</w:t>
      </w:r>
    </w:p>
    <w:p w14:paraId="5C8D2143">
      <w:pPr>
        <w:spacing w:line="560" w:lineRule="exact"/>
        <w:ind w:firstLine="420" w:firstLineChars="200"/>
        <w:rPr>
          <w:rFonts w:ascii="仿宋_GB2312" w:hAnsi="仿宋_GB2312" w:cs="仿宋_GB2312"/>
        </w:rPr>
      </w:pPr>
      <w:r>
        <w:rPr>
          <w:rFonts w:hint="eastAsia" w:ascii="仿宋_GB2312" w:hAnsi="仿宋_GB2312" w:cs="仿宋_GB2312"/>
        </w:rPr>
        <w:t>（二）申报单位不得有到期未验收的省科技计划项目。</w:t>
      </w:r>
    </w:p>
    <w:p w14:paraId="704457CC">
      <w:pPr>
        <w:spacing w:line="560" w:lineRule="exact"/>
        <w:ind w:firstLine="420" w:firstLineChars="200"/>
        <w:rPr>
          <w:rFonts w:ascii="仿宋_GB2312" w:hAnsi="仿宋_GB2312" w:cs="仿宋_GB2312"/>
        </w:rPr>
      </w:pPr>
      <w:r>
        <w:rPr>
          <w:rFonts w:hint="eastAsia" w:ascii="仿宋_GB2312" w:hAnsi="仿宋_GB2312" w:cs="仿宋_GB2312"/>
        </w:rPr>
        <w:t>（三）申报单位</w:t>
      </w:r>
      <w:r>
        <w:rPr>
          <w:rFonts w:hint="eastAsia" w:ascii="仿宋_GB2312" w:hAnsi="仿宋_GB2312" w:cs="仿宋_GB2312"/>
          <w:kern w:val="0"/>
        </w:rPr>
        <w:t>应严格按照《福建省级科技计划项目经费管理办法》的要求，编制</w:t>
      </w:r>
      <w:r>
        <w:rPr>
          <w:rFonts w:hint="eastAsia" w:ascii="仿宋_GB2312" w:hAnsi="仿宋_GB2312" w:cs="仿宋_GB2312"/>
        </w:rPr>
        <w:t>科技项目经费预算（包括项目合作单位经费预算）。若省科技厅实际资助经费未达到申请额度，确需要补足差额部分的由项目申报单位自筹解决。</w:t>
      </w:r>
    </w:p>
    <w:p w14:paraId="6244AC17">
      <w:pPr>
        <w:spacing w:line="560" w:lineRule="exact"/>
        <w:ind w:firstLine="420" w:firstLineChars="200"/>
        <w:rPr>
          <w:rFonts w:ascii="仿宋_GB2312" w:hAnsi="仿宋_GB2312" w:cs="仿宋_GB2312"/>
          <w:u w:val="single"/>
        </w:rPr>
      </w:pPr>
      <w:r>
        <w:rPr>
          <w:rFonts w:hint="eastAsia" w:ascii="仿宋_GB2312" w:hAnsi="仿宋_GB2312" w:cs="仿宋_GB2312"/>
        </w:rPr>
        <w:t>（四）企业作为牵头申报单位的，申报科技重大专项专题、区域发展项目、科技型中小企业技术创新资金项目（包括技术创新项目和创新创业大赛获奖项目）、星火项目、对外合作项目、引导性项目、STS项目和中央引导地方科技发展项目等8类项目时，只能申请其中1个项目。</w:t>
      </w:r>
    </w:p>
    <w:p w14:paraId="07E82932">
      <w:pPr>
        <w:spacing w:line="560" w:lineRule="exact"/>
        <w:ind w:firstLine="420" w:firstLineChars="200"/>
        <w:rPr>
          <w:rFonts w:ascii="仿宋_GB2312" w:hAnsi="仿宋_GB2312" w:cs="仿宋_GB2312"/>
          <w:kern w:val="0"/>
        </w:rPr>
      </w:pPr>
      <w:r>
        <w:rPr>
          <w:rFonts w:hint="eastAsia" w:ascii="仿宋_GB2312" w:hAnsi="仿宋_GB2312" w:cs="仿宋_GB2312"/>
        </w:rPr>
        <w:t>（五）</w:t>
      </w:r>
      <w:r>
        <w:rPr>
          <w:rFonts w:hint="eastAsia" w:ascii="仿宋_GB2312" w:hAnsi="仿宋_GB2312" w:cs="仿宋_GB2312"/>
          <w:kern w:val="0"/>
        </w:rPr>
        <w:t>项目负责人在项目结束时年龄原则上不超过延迟退休后的法定退休年龄；由企业牵头申报的项目，项目结束时负责人年龄可以放宽到65周岁。</w:t>
      </w:r>
    </w:p>
    <w:p w14:paraId="016CA108">
      <w:pPr>
        <w:spacing w:line="560" w:lineRule="exact"/>
        <w:ind w:firstLine="420" w:firstLineChars="200"/>
        <w:rPr>
          <w:rFonts w:ascii="仿宋_GB2312" w:hAnsi="仿宋_GB2312" w:cs="仿宋_GB2312"/>
        </w:rPr>
      </w:pPr>
      <w:r>
        <w:rPr>
          <w:rFonts w:hint="eastAsia" w:ascii="仿宋_GB2312" w:hAnsi="仿宋_GB2312" w:cs="仿宋_GB2312"/>
        </w:rPr>
        <w:t>（六）项目负责人应为实际主持研究工作的科技人员或企业负责人，不得有到期未验收的省科技计划项目。政府公务人员不能作为项目负责人。科技人员作为项目负责人当年度只能申请其中1个项目（后立项后补助项目除外）。</w:t>
      </w:r>
    </w:p>
    <w:p w14:paraId="54915BED">
      <w:pPr>
        <w:spacing w:line="560" w:lineRule="exact"/>
        <w:ind w:firstLine="420" w:firstLineChars="200"/>
        <w:rPr>
          <w:rFonts w:ascii="仿宋_GB2312" w:hAnsi="仿宋_GB2312" w:cs="仿宋_GB2312"/>
        </w:rPr>
      </w:pPr>
      <w:r>
        <w:rPr>
          <w:rFonts w:hint="eastAsia" w:ascii="仿宋_GB2312" w:hAnsi="仿宋_GB2312" w:cs="仿宋_GB2312"/>
        </w:rPr>
        <w:t>（七）申报项目有合作单位的，应在附件中提交合作协议，协议内容一般包括：项目研究开发内容及分工、知识产权权属、经费筹措及资助经费分配等。</w:t>
      </w:r>
    </w:p>
    <w:p w14:paraId="0887462A">
      <w:pPr>
        <w:spacing w:line="560" w:lineRule="exact"/>
        <w:ind w:firstLine="420" w:firstLineChars="200"/>
        <w:rPr>
          <w:rFonts w:ascii="仿宋_GB2312" w:hAnsi="仿宋_GB2312" w:cs="仿宋_GB2312"/>
        </w:rPr>
      </w:pPr>
      <w:r>
        <w:rPr>
          <w:rFonts w:hint="eastAsia" w:ascii="仿宋_GB2312" w:hAnsi="仿宋_GB2312" w:cs="仿宋_GB2312"/>
        </w:rPr>
        <w:t>（八）区域发展项目、对外合作产业化项目、科技型中小企业技术创新资金项目、星火项目等4类省级科技计划项目资助方式采取“事前立项、事后补助”。项目验收之后根据任务完成情况和项目投入情况给予项目补助。</w:t>
      </w:r>
    </w:p>
    <w:p w14:paraId="4DA866CE">
      <w:pPr>
        <w:spacing w:line="560" w:lineRule="exact"/>
        <w:ind w:firstLine="420" w:firstLineChars="200"/>
        <w:rPr>
          <w:rFonts w:ascii="仿宋_GB2312" w:hAnsi="仿宋_GB2312" w:cs="仿宋_GB2312"/>
        </w:rPr>
      </w:pPr>
      <w:r>
        <w:rPr>
          <w:rFonts w:hint="eastAsia" w:ascii="仿宋_GB2312" w:hAnsi="仿宋_GB2312" w:cs="仿宋_GB2312"/>
        </w:rPr>
        <w:t>（九）在项目完成或评估时，应根据《福建省科技计划项目科技报告暂行管理办法》和实施方案，网上提交科技报告。</w:t>
      </w:r>
    </w:p>
    <w:p w14:paraId="00B8BB9F">
      <w:pPr>
        <w:spacing w:line="560" w:lineRule="exact"/>
        <w:ind w:firstLine="420" w:firstLineChars="200"/>
        <w:rPr>
          <w:rFonts w:ascii="仿宋_GB2312" w:hAnsi="仿宋_GB2312" w:cs="仿宋_GB2312"/>
        </w:rPr>
      </w:pPr>
      <w:r>
        <w:rPr>
          <w:rFonts w:hint="eastAsia" w:ascii="仿宋_GB2312" w:hAnsi="仿宋_GB2312" w:cs="仿宋_GB2312"/>
        </w:rPr>
        <w:t>（十）各类项目申报具体要求详见《福建省科技计划项目管理办法》和附件中的申报指南。项目申报内容应符合指南中规定的重点支持方向和领域范围；项目目标任务应明确具体，体现项目创新性，技术指标应量化可考核，形成具有自主知识产权的技术成果。项目申报时，涉及人、实验动物等具有科技伦理风险的研究，应当按照《科技伦理审查办法》（国科发监〔2023〕167号）由申报单位科技伦理审查委员会审查批准。</w:t>
      </w:r>
    </w:p>
    <w:p w14:paraId="37A8CF57">
      <w:pPr>
        <w:spacing w:line="560" w:lineRule="exact"/>
        <w:ind w:firstLine="420" w:firstLineChars="200"/>
        <w:rPr>
          <w:rFonts w:ascii="仿宋_GB2312" w:hAnsi="仿宋_GB2312" w:cs="仿宋_GB2312"/>
        </w:rPr>
      </w:pPr>
      <w:r>
        <w:rPr>
          <w:rFonts w:hint="eastAsia" w:ascii="仿宋_GB2312" w:hAnsi="仿宋_GB2312" w:cs="仿宋_GB2312"/>
        </w:rPr>
        <w:t>（十一）项目牵头申报单位、法人代表、项目负责人及课题组成员不得是失信被执行人，不得是列入项目管理严重失信行为记录名单且取消申报资格处罚时限未到期。项目申报单位及项目负责人</w:t>
      </w:r>
      <w:r>
        <w:rPr>
          <w:rFonts w:hint="eastAsia" w:ascii="仿宋_GB2312" w:hAnsi="仿宋_GB2312" w:cs="仿宋_GB2312"/>
          <w:kern w:val="0"/>
        </w:rPr>
        <w:t>应</w:t>
      </w:r>
      <w:r>
        <w:rPr>
          <w:rFonts w:hint="eastAsia" w:ascii="仿宋_GB2312" w:hAnsi="仿宋_GB2312" w:cs="仿宋_GB2312"/>
        </w:rPr>
        <w:t>保证所提供申报项目信息的真实性，并对信息虚假导致的后果承担责任。</w:t>
      </w:r>
    </w:p>
    <w:p w14:paraId="2B1129BD">
      <w:pPr>
        <w:spacing w:line="560" w:lineRule="exact"/>
        <w:ind w:firstLine="420" w:firstLineChars="200"/>
        <w:rPr>
          <w:rFonts w:ascii="仿宋_GB2312" w:hAnsi="仿宋_GB2312" w:cs="仿宋_GB2312"/>
        </w:rPr>
      </w:pPr>
      <w:r>
        <w:rPr>
          <w:rFonts w:hint="eastAsia" w:ascii="仿宋_GB2312" w:hAnsi="仿宋_GB2312" w:cs="仿宋_GB2312"/>
        </w:rPr>
        <w:t>（十二）推荐部门在推荐区域发展项目、科技型中小企业技术创新资金项目、星火项目、对外合作、引导性项目、自然科学基金项目、高校产学合作项目、创新战略研究项目、STS计划配套项目、支持设区市农科院所建设专项等限额推荐项目时，应公开征集、逐级遴选、认真核实、择优推荐，不得内部指定、简单分配。</w:t>
      </w:r>
      <w:r>
        <w:rPr>
          <w:rFonts w:hint="eastAsia" w:ascii="仿宋_GB2312" w:hAnsi="仿宋_GB2312" w:cs="仿宋_GB2312"/>
          <w:color w:val="000000"/>
          <w:kern w:val="0"/>
        </w:rPr>
        <w:t>克服唯论文、唯职称、唯学历、唯奖项倾向，认真落实《福建省科学技术厅印发&lt;关于破除科技评价中“唯论文”不良导向的若干措施（试行）&gt;的通知》。</w:t>
      </w:r>
      <w:r>
        <w:rPr>
          <w:rFonts w:hint="eastAsia" w:ascii="仿宋_GB2312" w:hAnsi="仿宋_GB2312" w:cs="仿宋_GB2312"/>
        </w:rPr>
        <w:t>各级主管单位对失信被执行人申报的项目不予以推荐或审核通过。</w:t>
      </w:r>
    </w:p>
    <w:p w14:paraId="27668E2C">
      <w:pPr>
        <w:spacing w:line="560" w:lineRule="exact"/>
        <w:ind w:firstLine="420" w:firstLineChars="200"/>
        <w:rPr>
          <w:rFonts w:ascii="仿宋_GB2312" w:hAnsi="仿宋_GB2312" w:cs="仿宋_GB2312"/>
        </w:rPr>
      </w:pPr>
      <w:r>
        <w:rPr>
          <w:rFonts w:hint="eastAsia" w:ascii="仿宋_GB2312" w:hAnsi="仿宋_GB2312" w:cs="仿宋_GB2312"/>
        </w:rPr>
        <w:t>（十三）为推动企业加大研发投入，夯实企业科技创新主体地位。各推荐主管部门应将企业研发投入情况与科技资源配置紧密挂钩，</w:t>
      </w:r>
      <w:bookmarkStart w:id="2" w:name="_Hlk152767701"/>
      <w:r>
        <w:rPr>
          <w:rFonts w:hint="eastAsia" w:ascii="仿宋_GB2312" w:hAnsi="仿宋_GB2312" w:cs="仿宋_GB2312"/>
        </w:rPr>
        <w:t>对研发投入占比高于5%的或年度自主研发费用2000万元以上的企业，</w:t>
      </w:r>
      <w:bookmarkEnd w:id="2"/>
      <w:r>
        <w:rPr>
          <w:rFonts w:hint="eastAsia" w:ascii="仿宋_GB2312" w:hAnsi="仿宋_GB2312" w:cs="仿宋_GB2312"/>
        </w:rPr>
        <w:t>优先推荐申报各类科技计划项目。</w:t>
      </w:r>
    </w:p>
    <w:p w14:paraId="3933140F">
      <w:pPr>
        <w:spacing w:line="560" w:lineRule="exact"/>
        <w:ind w:firstLine="420" w:firstLineChars="200"/>
        <w:rPr>
          <w:rFonts w:ascii="仿宋_GB2312" w:hAnsi="仿宋_GB2312" w:cs="仿宋_GB2312"/>
        </w:rPr>
      </w:pPr>
      <w:r>
        <w:rPr>
          <w:rFonts w:hint="eastAsia" w:ascii="仿宋_GB2312" w:hAnsi="仿宋_GB2312" w:cs="仿宋_GB2312"/>
        </w:rPr>
        <w:t>（十四）各推荐主管部门、项目承担单位应推动整合优势创新团队，积极吸纳女性科研人员、青年科研人员，高技能科研人员等群体参与项目研发，</w:t>
      </w:r>
      <w:bookmarkStart w:id="3" w:name="_Hlk152768054"/>
      <w:r>
        <w:rPr>
          <w:rFonts w:hint="eastAsia" w:ascii="仿宋_GB2312" w:hAnsi="仿宋_GB2312" w:cs="仿宋_GB2312"/>
        </w:rPr>
        <w:t>支持青年科技人才“担大任”“挑大梁”，</w:t>
      </w:r>
      <w:bookmarkEnd w:id="3"/>
      <w:r>
        <w:rPr>
          <w:rFonts w:hint="eastAsia" w:ascii="仿宋_GB2312" w:hAnsi="仿宋_GB2312" w:cs="仿宋_GB2312"/>
        </w:rPr>
        <w:t>鼓励有能力的女性科技人才、青年科技人才，高技能人才等作为项目负责人领衔担纲承担任务。</w:t>
      </w:r>
    </w:p>
    <w:p w14:paraId="76674B14">
      <w:pPr>
        <w:spacing w:line="560" w:lineRule="exact"/>
        <w:ind w:firstLine="420" w:firstLineChars="200"/>
        <w:rPr>
          <w:rFonts w:ascii="仿宋_GB2312" w:hAnsi="仿宋_GB2312" w:cs="仿宋_GB2312"/>
        </w:rPr>
      </w:pPr>
      <w:r>
        <w:rPr>
          <w:rFonts w:hint="eastAsia" w:ascii="仿宋_GB2312" w:hAnsi="仿宋_GB2312" w:cs="仿宋_GB2312"/>
        </w:rPr>
        <w:t>（十五）对因未按本通知要求申报，或形式审查不通过的，将不再受理该项目补充材料或其他项目补充申报。</w:t>
      </w:r>
    </w:p>
    <w:p w14:paraId="0C973533">
      <w:pPr>
        <w:spacing w:line="560" w:lineRule="exact"/>
        <w:ind w:firstLine="645"/>
        <w:rPr>
          <w:rFonts w:ascii="黑体" w:hAnsi="黑体" w:eastAsia="黑体"/>
        </w:rPr>
      </w:pPr>
      <w:r>
        <w:rPr>
          <w:rFonts w:hint="eastAsia" w:ascii="黑体" w:hAnsi="黑体" w:eastAsia="黑体"/>
        </w:rPr>
        <w:t>三、申报推荐时间安排</w:t>
      </w:r>
    </w:p>
    <w:p w14:paraId="531E3BCB">
      <w:pPr>
        <w:spacing w:line="560" w:lineRule="exact"/>
        <w:ind w:firstLine="420" w:firstLineChars="200"/>
        <w:rPr>
          <w:rFonts w:ascii="仿宋_GB2312" w:hAnsi="仿宋_GB2312" w:cs="仿宋_GB2312"/>
        </w:rPr>
      </w:pPr>
      <w:r>
        <w:rPr>
          <w:rFonts w:hint="eastAsia" w:ascii="仿宋_GB2312" w:hAnsi="仿宋_GB2312" w:cs="仿宋_GB2312"/>
        </w:rPr>
        <w:t>（一）各类科技计划项目申报和推荐时间如下：</w:t>
      </w:r>
    </w:p>
    <w:tbl>
      <w:tblPr>
        <w:tblStyle w:val="7"/>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106"/>
        <w:gridCol w:w="1440"/>
        <w:gridCol w:w="1611"/>
        <w:gridCol w:w="1297"/>
        <w:gridCol w:w="1784"/>
        <w:gridCol w:w="1391"/>
      </w:tblGrid>
      <w:tr w14:paraId="0B94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20" w:type="dxa"/>
            <w:noWrap w:val="0"/>
            <w:vAlign w:val="center"/>
          </w:tcPr>
          <w:p w14:paraId="4F7DE837">
            <w:pPr>
              <w:widowControl/>
              <w:spacing w:line="320" w:lineRule="exact"/>
              <w:jc w:val="center"/>
              <w:rPr>
                <w:rFonts w:ascii="仿宋_GB2312" w:hAnsi="仿宋_GB2312" w:cs="仿宋_GB2312"/>
                <w:kern w:val="0"/>
                <w:sz w:val="21"/>
                <w:szCs w:val="21"/>
              </w:rPr>
            </w:pPr>
            <w:r>
              <w:rPr>
                <w:rFonts w:hint="eastAsia" w:ascii="仿宋_GB2312" w:hAnsi="仿宋_GB2312" w:cs="仿宋_GB2312"/>
                <w:kern w:val="0"/>
                <w:sz w:val="21"/>
                <w:szCs w:val="21"/>
              </w:rPr>
              <w:t>序号</w:t>
            </w:r>
          </w:p>
        </w:tc>
        <w:tc>
          <w:tcPr>
            <w:tcW w:w="1106" w:type="dxa"/>
            <w:noWrap w:val="0"/>
            <w:vAlign w:val="center"/>
          </w:tcPr>
          <w:p w14:paraId="0431C023">
            <w:pPr>
              <w:spacing w:line="320" w:lineRule="exact"/>
              <w:jc w:val="center"/>
              <w:rPr>
                <w:rFonts w:ascii="仿宋_GB2312" w:hAnsi="仿宋_GB2312" w:cs="仿宋_GB2312"/>
                <w:color w:val="000000"/>
                <w:sz w:val="21"/>
                <w:szCs w:val="21"/>
              </w:rPr>
            </w:pPr>
            <w:r>
              <w:rPr>
                <w:rFonts w:hint="eastAsia" w:ascii="仿宋_GB2312" w:hAnsi="仿宋_GB2312" w:cs="仿宋_GB2312"/>
                <w:color w:val="000000"/>
                <w:sz w:val="21"/>
                <w:szCs w:val="21"/>
              </w:rPr>
              <w:t>计划名称</w:t>
            </w:r>
          </w:p>
        </w:tc>
        <w:tc>
          <w:tcPr>
            <w:tcW w:w="1440" w:type="dxa"/>
            <w:noWrap w:val="0"/>
            <w:vAlign w:val="center"/>
          </w:tcPr>
          <w:p w14:paraId="71B7F83D">
            <w:pPr>
              <w:widowControl/>
              <w:spacing w:line="32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项目</w:t>
            </w:r>
          </w:p>
        </w:tc>
        <w:tc>
          <w:tcPr>
            <w:tcW w:w="1611" w:type="dxa"/>
            <w:noWrap w:val="0"/>
            <w:vAlign w:val="center"/>
          </w:tcPr>
          <w:p w14:paraId="6203BBBC">
            <w:pPr>
              <w:widowControl/>
              <w:spacing w:line="32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涉及部门</w:t>
            </w:r>
          </w:p>
        </w:tc>
        <w:tc>
          <w:tcPr>
            <w:tcW w:w="1297" w:type="dxa"/>
            <w:noWrap w:val="0"/>
            <w:vAlign w:val="center"/>
          </w:tcPr>
          <w:p w14:paraId="565B6A29">
            <w:pPr>
              <w:widowControl/>
              <w:spacing w:line="32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申报单位申报项目截止时间</w:t>
            </w:r>
          </w:p>
        </w:tc>
        <w:tc>
          <w:tcPr>
            <w:tcW w:w="1784" w:type="dxa"/>
            <w:noWrap w:val="0"/>
            <w:vAlign w:val="center"/>
          </w:tcPr>
          <w:p w14:paraId="054DBDCF">
            <w:pPr>
              <w:widowControl/>
              <w:spacing w:line="32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推荐单位</w:t>
            </w:r>
          </w:p>
          <w:p w14:paraId="7A72A8B9">
            <w:pPr>
              <w:widowControl/>
              <w:spacing w:line="32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推荐项目</w:t>
            </w:r>
          </w:p>
          <w:p w14:paraId="5D1134E8">
            <w:pPr>
              <w:widowControl/>
              <w:spacing w:line="32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截止时间</w:t>
            </w:r>
          </w:p>
        </w:tc>
        <w:tc>
          <w:tcPr>
            <w:tcW w:w="1391" w:type="dxa"/>
            <w:noWrap w:val="0"/>
            <w:vAlign w:val="center"/>
          </w:tcPr>
          <w:p w14:paraId="339C9DF4">
            <w:pPr>
              <w:widowControl/>
              <w:spacing w:line="32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受理处室</w:t>
            </w:r>
          </w:p>
        </w:tc>
      </w:tr>
      <w:tr w14:paraId="24BE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20" w:type="dxa"/>
            <w:noWrap w:val="0"/>
            <w:vAlign w:val="center"/>
          </w:tcPr>
          <w:p w14:paraId="11A98DB7">
            <w:pPr>
              <w:spacing w:line="320" w:lineRule="exact"/>
              <w:jc w:val="center"/>
              <w:rPr>
                <w:rFonts w:ascii="仿宋_GB2312" w:hAnsi="仿宋_GB2312" w:cs="仿宋_GB2312"/>
                <w:sz w:val="21"/>
                <w:szCs w:val="21"/>
              </w:rPr>
            </w:pPr>
            <w:r>
              <w:rPr>
                <w:rFonts w:hint="eastAsia" w:ascii="仿宋_GB2312" w:hAnsi="仿宋_GB2312" w:cs="仿宋_GB2312"/>
                <w:sz w:val="21"/>
                <w:szCs w:val="21"/>
              </w:rPr>
              <w:t>1</w:t>
            </w:r>
          </w:p>
        </w:tc>
        <w:tc>
          <w:tcPr>
            <w:tcW w:w="1106" w:type="dxa"/>
            <w:vMerge w:val="restart"/>
            <w:noWrap w:val="0"/>
            <w:vAlign w:val="center"/>
          </w:tcPr>
          <w:p w14:paraId="0F10903A">
            <w:pPr>
              <w:spacing w:line="320" w:lineRule="exact"/>
              <w:jc w:val="center"/>
              <w:rPr>
                <w:rFonts w:ascii="仿宋_GB2312" w:hAnsi="仿宋_GB2312" w:cs="仿宋_GB2312"/>
                <w:color w:val="000000"/>
                <w:sz w:val="21"/>
                <w:szCs w:val="21"/>
              </w:rPr>
            </w:pPr>
            <w:r>
              <w:rPr>
                <w:rFonts w:hint="eastAsia" w:ascii="仿宋_GB2312" w:hAnsi="仿宋_GB2312" w:cs="仿宋_GB2312"/>
                <w:color w:val="000000"/>
                <w:sz w:val="21"/>
                <w:szCs w:val="21"/>
              </w:rPr>
              <w:t>产业技术开发与应用计划</w:t>
            </w:r>
          </w:p>
        </w:tc>
        <w:tc>
          <w:tcPr>
            <w:tcW w:w="1440" w:type="dxa"/>
            <w:noWrap w:val="0"/>
            <w:vAlign w:val="center"/>
          </w:tcPr>
          <w:p w14:paraId="61E3157B">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区域发展项目</w:t>
            </w:r>
          </w:p>
        </w:tc>
        <w:tc>
          <w:tcPr>
            <w:tcW w:w="1611" w:type="dxa"/>
            <w:noWrap w:val="0"/>
            <w:vAlign w:val="center"/>
          </w:tcPr>
          <w:p w14:paraId="223CC46D">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各设区市（不含厦门）</w:t>
            </w:r>
          </w:p>
        </w:tc>
        <w:tc>
          <w:tcPr>
            <w:tcW w:w="1297" w:type="dxa"/>
            <w:noWrap w:val="0"/>
            <w:vAlign w:val="center"/>
          </w:tcPr>
          <w:p w14:paraId="371E9E1A">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202</w:t>
            </w:r>
            <w:r>
              <w:rPr>
                <w:rFonts w:ascii="仿宋_GB2312" w:hAnsi="仿宋_GB2312" w:cs="仿宋_GB2312"/>
                <w:color w:val="000000"/>
                <w:sz w:val="21"/>
                <w:szCs w:val="21"/>
              </w:rPr>
              <w:t>5</w:t>
            </w:r>
            <w:r>
              <w:rPr>
                <w:rFonts w:hint="eastAsia" w:ascii="仿宋_GB2312" w:hAnsi="仿宋_GB2312" w:cs="仿宋_GB2312"/>
                <w:color w:val="000000"/>
                <w:sz w:val="21"/>
                <w:szCs w:val="21"/>
              </w:rPr>
              <w:t>年</w:t>
            </w:r>
            <w:r>
              <w:rPr>
                <w:rFonts w:ascii="仿宋_GB2312" w:hAnsi="仿宋_GB2312" w:cs="仿宋_GB2312"/>
                <w:color w:val="000000"/>
                <w:sz w:val="21"/>
                <w:szCs w:val="21"/>
              </w:rPr>
              <w:t>2</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w:t>
            </w:r>
          </w:p>
        </w:tc>
        <w:tc>
          <w:tcPr>
            <w:tcW w:w="1784" w:type="dxa"/>
            <w:noWrap w:val="0"/>
            <w:vAlign w:val="center"/>
          </w:tcPr>
          <w:p w14:paraId="71B2816F">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202</w:t>
            </w:r>
            <w:r>
              <w:rPr>
                <w:rFonts w:ascii="仿宋_GB2312" w:hAnsi="仿宋_GB2312" w:cs="仿宋_GB2312"/>
                <w:color w:val="000000"/>
                <w:sz w:val="21"/>
                <w:szCs w:val="21"/>
              </w:rPr>
              <w:t>5</w:t>
            </w:r>
            <w:r>
              <w:rPr>
                <w:rFonts w:hint="eastAsia" w:ascii="仿宋_GB2312" w:hAnsi="仿宋_GB2312" w:cs="仿宋_GB2312"/>
                <w:color w:val="000000"/>
                <w:sz w:val="21"/>
                <w:szCs w:val="21"/>
              </w:rPr>
              <w:t>年</w:t>
            </w:r>
            <w:r>
              <w:rPr>
                <w:rFonts w:ascii="仿宋_GB2312" w:hAnsi="仿宋_GB2312" w:cs="仿宋_GB2312"/>
                <w:color w:val="000000"/>
                <w:sz w:val="21"/>
                <w:szCs w:val="21"/>
              </w:rPr>
              <w:t>3</w:t>
            </w:r>
            <w:r>
              <w:rPr>
                <w:rFonts w:hint="eastAsia" w:ascii="仿宋_GB2312" w:hAnsi="仿宋_GB2312" w:cs="仿宋_GB2312"/>
                <w:color w:val="000000"/>
                <w:sz w:val="21"/>
                <w:szCs w:val="21"/>
              </w:rPr>
              <w:t>月</w:t>
            </w:r>
            <w:r>
              <w:rPr>
                <w:rFonts w:ascii="仿宋_GB2312" w:hAnsi="仿宋_GB2312" w:cs="仿宋_GB2312"/>
                <w:color w:val="000000"/>
                <w:sz w:val="21"/>
                <w:szCs w:val="21"/>
              </w:rPr>
              <w:t xml:space="preserve"> 21</w:t>
            </w:r>
            <w:r>
              <w:rPr>
                <w:rFonts w:hint="eastAsia" w:ascii="仿宋_GB2312" w:hAnsi="仿宋_GB2312" w:cs="仿宋_GB2312"/>
                <w:color w:val="000000"/>
                <w:sz w:val="21"/>
                <w:szCs w:val="21"/>
              </w:rPr>
              <w:t>日（系统关闭）</w:t>
            </w:r>
          </w:p>
        </w:tc>
        <w:tc>
          <w:tcPr>
            <w:tcW w:w="1391" w:type="dxa"/>
            <w:noWrap w:val="0"/>
            <w:vAlign w:val="center"/>
          </w:tcPr>
          <w:p w14:paraId="43D533E3">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rPr>
              <w:t>高新、农村、社发处</w:t>
            </w:r>
          </w:p>
        </w:tc>
      </w:tr>
      <w:tr w14:paraId="485C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20" w:type="dxa"/>
            <w:noWrap w:val="0"/>
            <w:vAlign w:val="center"/>
          </w:tcPr>
          <w:p w14:paraId="36E88B97">
            <w:pPr>
              <w:spacing w:line="320" w:lineRule="exact"/>
              <w:jc w:val="center"/>
              <w:rPr>
                <w:rFonts w:ascii="仿宋_GB2312" w:hAnsi="仿宋_GB2312" w:cs="仿宋_GB2312"/>
                <w:sz w:val="21"/>
                <w:szCs w:val="21"/>
              </w:rPr>
            </w:pPr>
            <w:r>
              <w:rPr>
                <w:rFonts w:hint="eastAsia" w:ascii="仿宋_GB2312" w:hAnsi="仿宋_GB2312" w:cs="仿宋_GB2312"/>
                <w:sz w:val="21"/>
                <w:szCs w:val="21"/>
              </w:rPr>
              <w:t>2</w:t>
            </w:r>
          </w:p>
        </w:tc>
        <w:tc>
          <w:tcPr>
            <w:tcW w:w="1106" w:type="dxa"/>
            <w:vMerge w:val="continue"/>
            <w:noWrap w:val="0"/>
            <w:vAlign w:val="center"/>
          </w:tcPr>
          <w:p w14:paraId="640B8D86">
            <w:pPr>
              <w:spacing w:line="320" w:lineRule="exact"/>
              <w:jc w:val="center"/>
              <w:rPr>
                <w:rFonts w:ascii="仿宋_GB2312" w:hAnsi="仿宋_GB2312" w:cs="仿宋_GB2312"/>
                <w:color w:val="000000"/>
                <w:sz w:val="21"/>
                <w:szCs w:val="21"/>
              </w:rPr>
            </w:pPr>
          </w:p>
        </w:tc>
        <w:tc>
          <w:tcPr>
            <w:tcW w:w="1440" w:type="dxa"/>
            <w:noWrap w:val="0"/>
            <w:vAlign w:val="center"/>
          </w:tcPr>
          <w:p w14:paraId="5AAF5909">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科技型中小企业技术创新资金项目</w:t>
            </w:r>
          </w:p>
        </w:tc>
        <w:tc>
          <w:tcPr>
            <w:tcW w:w="1611" w:type="dxa"/>
            <w:noWrap w:val="0"/>
            <w:vAlign w:val="center"/>
          </w:tcPr>
          <w:p w14:paraId="4F34FAA4">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各设区市（不含厦门）</w:t>
            </w:r>
          </w:p>
        </w:tc>
        <w:tc>
          <w:tcPr>
            <w:tcW w:w="1297" w:type="dxa"/>
            <w:noWrap w:val="0"/>
            <w:vAlign w:val="center"/>
          </w:tcPr>
          <w:p w14:paraId="25301F24">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技术创新项目/大赛获奖项目202</w:t>
            </w:r>
            <w:r>
              <w:rPr>
                <w:rFonts w:ascii="仿宋_GB2312" w:hAnsi="仿宋_GB2312" w:cs="仿宋_GB2312"/>
                <w:color w:val="000000"/>
                <w:sz w:val="21"/>
                <w:szCs w:val="21"/>
              </w:rPr>
              <w:t>5</w:t>
            </w:r>
            <w:r>
              <w:rPr>
                <w:rFonts w:hint="eastAsia" w:ascii="仿宋_GB2312" w:hAnsi="仿宋_GB2312" w:cs="仿宋_GB2312"/>
                <w:color w:val="000000"/>
                <w:sz w:val="21"/>
                <w:szCs w:val="21"/>
              </w:rPr>
              <w:t>年</w:t>
            </w:r>
            <w:r>
              <w:rPr>
                <w:rFonts w:ascii="仿宋_GB2312" w:hAnsi="仿宋_GB2312" w:cs="仿宋_GB2312"/>
                <w:color w:val="000000"/>
                <w:sz w:val="21"/>
                <w:szCs w:val="21"/>
              </w:rPr>
              <w:t>2</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w:t>
            </w:r>
          </w:p>
        </w:tc>
        <w:tc>
          <w:tcPr>
            <w:tcW w:w="1784" w:type="dxa"/>
            <w:noWrap w:val="0"/>
            <w:vAlign w:val="center"/>
          </w:tcPr>
          <w:p w14:paraId="3FABB9C3">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技术创新项目/大赛获奖项目2025年</w:t>
            </w:r>
            <w:r>
              <w:rPr>
                <w:rFonts w:ascii="仿宋_GB2312" w:hAnsi="仿宋_GB2312" w:cs="仿宋_GB2312"/>
                <w:color w:val="000000"/>
                <w:sz w:val="21"/>
                <w:szCs w:val="21"/>
              </w:rPr>
              <w:t>3</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日（系统关闭）</w:t>
            </w:r>
          </w:p>
        </w:tc>
        <w:tc>
          <w:tcPr>
            <w:tcW w:w="1391" w:type="dxa"/>
            <w:noWrap w:val="0"/>
            <w:vAlign w:val="center"/>
          </w:tcPr>
          <w:p w14:paraId="44AF4CD2">
            <w:pPr>
              <w:spacing w:line="320" w:lineRule="exact"/>
              <w:jc w:val="center"/>
              <w:rPr>
                <w:rFonts w:ascii="仿宋_GB2312" w:hAnsi="仿宋_GB2312" w:cs="仿宋_GB2312"/>
                <w:sz w:val="21"/>
                <w:szCs w:val="21"/>
              </w:rPr>
            </w:pPr>
            <w:r>
              <w:rPr>
                <w:rFonts w:hint="eastAsia" w:ascii="仿宋_GB2312" w:hAnsi="仿宋_GB2312" w:cs="仿宋_GB2312"/>
                <w:sz w:val="21"/>
                <w:szCs w:val="21"/>
              </w:rPr>
              <w:t>省科技型中小企业</w:t>
            </w:r>
          </w:p>
          <w:p w14:paraId="1D93F985">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rPr>
              <w:t>技术创新中心</w:t>
            </w:r>
          </w:p>
        </w:tc>
      </w:tr>
      <w:tr w14:paraId="3A27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20" w:type="dxa"/>
            <w:noWrap w:val="0"/>
            <w:vAlign w:val="center"/>
          </w:tcPr>
          <w:p w14:paraId="5C02932F">
            <w:pPr>
              <w:spacing w:line="320" w:lineRule="exact"/>
              <w:jc w:val="center"/>
              <w:rPr>
                <w:rFonts w:ascii="仿宋_GB2312" w:hAnsi="仿宋_GB2312" w:cs="仿宋_GB2312"/>
                <w:sz w:val="21"/>
                <w:szCs w:val="21"/>
              </w:rPr>
            </w:pPr>
            <w:r>
              <w:rPr>
                <w:rFonts w:hint="eastAsia" w:ascii="仿宋_GB2312" w:hAnsi="仿宋_GB2312" w:cs="仿宋_GB2312"/>
                <w:sz w:val="21"/>
                <w:szCs w:val="21"/>
              </w:rPr>
              <w:t>3</w:t>
            </w:r>
          </w:p>
        </w:tc>
        <w:tc>
          <w:tcPr>
            <w:tcW w:w="1106" w:type="dxa"/>
            <w:vMerge w:val="continue"/>
            <w:noWrap w:val="0"/>
            <w:vAlign w:val="center"/>
          </w:tcPr>
          <w:p w14:paraId="7C543DED">
            <w:pPr>
              <w:spacing w:line="320" w:lineRule="exact"/>
              <w:jc w:val="center"/>
              <w:rPr>
                <w:rFonts w:ascii="仿宋_GB2312" w:hAnsi="仿宋_GB2312" w:cs="仿宋_GB2312"/>
                <w:color w:val="000000"/>
                <w:sz w:val="21"/>
                <w:szCs w:val="21"/>
              </w:rPr>
            </w:pPr>
          </w:p>
        </w:tc>
        <w:tc>
          <w:tcPr>
            <w:tcW w:w="1440" w:type="dxa"/>
            <w:noWrap w:val="0"/>
            <w:vAlign w:val="center"/>
          </w:tcPr>
          <w:p w14:paraId="32593341">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星火项目</w:t>
            </w:r>
          </w:p>
        </w:tc>
        <w:tc>
          <w:tcPr>
            <w:tcW w:w="1611" w:type="dxa"/>
            <w:noWrap w:val="0"/>
            <w:vAlign w:val="center"/>
          </w:tcPr>
          <w:p w14:paraId="31CE11F4">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各设区市（不含厦门）</w:t>
            </w:r>
          </w:p>
        </w:tc>
        <w:tc>
          <w:tcPr>
            <w:tcW w:w="1297" w:type="dxa"/>
            <w:noWrap w:val="0"/>
            <w:vAlign w:val="center"/>
          </w:tcPr>
          <w:p w14:paraId="70023639">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2</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w:t>
            </w:r>
          </w:p>
        </w:tc>
        <w:tc>
          <w:tcPr>
            <w:tcW w:w="1784" w:type="dxa"/>
            <w:noWrap w:val="0"/>
            <w:vAlign w:val="center"/>
          </w:tcPr>
          <w:p w14:paraId="2C01012D">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3</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日（系统关闭）</w:t>
            </w:r>
          </w:p>
        </w:tc>
        <w:tc>
          <w:tcPr>
            <w:tcW w:w="1391" w:type="dxa"/>
            <w:noWrap w:val="0"/>
            <w:vAlign w:val="center"/>
          </w:tcPr>
          <w:p w14:paraId="3454299F">
            <w:pPr>
              <w:spacing w:line="320" w:lineRule="exact"/>
              <w:jc w:val="center"/>
              <w:rPr>
                <w:rFonts w:hint="eastAsia" w:ascii="仿宋_GB2312" w:hAnsi="仿宋_GB2312" w:cs="仿宋_GB2312"/>
                <w:sz w:val="21"/>
                <w:szCs w:val="21"/>
              </w:rPr>
            </w:pPr>
            <w:r>
              <w:rPr>
                <w:rFonts w:hint="eastAsia" w:ascii="仿宋_GB2312" w:hAnsi="仿宋_GB2312" w:cs="仿宋_GB2312"/>
                <w:sz w:val="21"/>
                <w:szCs w:val="21"/>
              </w:rPr>
              <w:t>星火办</w:t>
            </w:r>
          </w:p>
        </w:tc>
      </w:tr>
      <w:tr w14:paraId="0C3E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20" w:type="dxa"/>
            <w:noWrap w:val="0"/>
            <w:vAlign w:val="center"/>
          </w:tcPr>
          <w:p w14:paraId="330359F8">
            <w:pPr>
              <w:spacing w:line="320" w:lineRule="exact"/>
              <w:jc w:val="center"/>
              <w:rPr>
                <w:rFonts w:ascii="仿宋_GB2312" w:hAnsi="仿宋_GB2312" w:cs="仿宋_GB2312"/>
                <w:sz w:val="21"/>
                <w:szCs w:val="21"/>
              </w:rPr>
            </w:pPr>
            <w:r>
              <w:rPr>
                <w:rFonts w:hint="eastAsia" w:ascii="仿宋_GB2312" w:hAnsi="仿宋_GB2312" w:cs="仿宋_GB2312"/>
                <w:sz w:val="21"/>
                <w:szCs w:val="21"/>
              </w:rPr>
              <w:t>4</w:t>
            </w:r>
          </w:p>
        </w:tc>
        <w:tc>
          <w:tcPr>
            <w:tcW w:w="1106" w:type="dxa"/>
            <w:vMerge w:val="continue"/>
            <w:noWrap w:val="0"/>
            <w:vAlign w:val="center"/>
          </w:tcPr>
          <w:p w14:paraId="17488277">
            <w:pPr>
              <w:spacing w:line="320" w:lineRule="exact"/>
              <w:jc w:val="center"/>
              <w:rPr>
                <w:rFonts w:ascii="仿宋_GB2312" w:hAnsi="仿宋_GB2312" w:cs="仿宋_GB2312"/>
                <w:color w:val="000000"/>
                <w:sz w:val="21"/>
                <w:szCs w:val="21"/>
              </w:rPr>
            </w:pPr>
          </w:p>
        </w:tc>
        <w:tc>
          <w:tcPr>
            <w:tcW w:w="1440" w:type="dxa"/>
            <w:noWrap w:val="0"/>
            <w:vAlign w:val="center"/>
          </w:tcPr>
          <w:p w14:paraId="1C6971F2">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省级科技特派员后补助项目</w:t>
            </w:r>
          </w:p>
        </w:tc>
        <w:tc>
          <w:tcPr>
            <w:tcW w:w="1611" w:type="dxa"/>
            <w:noWrap w:val="0"/>
            <w:vAlign w:val="center"/>
          </w:tcPr>
          <w:p w14:paraId="22D19EB0">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省直单位、各设区市（不含厦门）</w:t>
            </w:r>
          </w:p>
        </w:tc>
        <w:tc>
          <w:tcPr>
            <w:tcW w:w="1297" w:type="dxa"/>
            <w:noWrap w:val="0"/>
            <w:vAlign w:val="center"/>
          </w:tcPr>
          <w:p w14:paraId="5CC2D224">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2</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w:t>
            </w:r>
          </w:p>
        </w:tc>
        <w:tc>
          <w:tcPr>
            <w:tcW w:w="1784" w:type="dxa"/>
            <w:noWrap w:val="0"/>
            <w:vAlign w:val="center"/>
          </w:tcPr>
          <w:p w14:paraId="15C2C5C0">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3</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日（系统关闭）</w:t>
            </w:r>
          </w:p>
        </w:tc>
        <w:tc>
          <w:tcPr>
            <w:tcW w:w="1391" w:type="dxa"/>
            <w:noWrap w:val="0"/>
            <w:vAlign w:val="center"/>
          </w:tcPr>
          <w:p w14:paraId="16CB3867">
            <w:pPr>
              <w:widowControl/>
              <w:adjustRightInd w:val="0"/>
              <w:snapToGrid w:val="0"/>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星火办</w:t>
            </w:r>
          </w:p>
        </w:tc>
      </w:tr>
      <w:tr w14:paraId="2B62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20" w:type="dxa"/>
            <w:noWrap w:val="0"/>
            <w:vAlign w:val="center"/>
          </w:tcPr>
          <w:p w14:paraId="540C5E70">
            <w:pPr>
              <w:spacing w:line="320" w:lineRule="exact"/>
              <w:jc w:val="center"/>
              <w:rPr>
                <w:rFonts w:ascii="仿宋_GB2312" w:hAnsi="仿宋_GB2312" w:cs="仿宋_GB2312"/>
                <w:sz w:val="21"/>
                <w:szCs w:val="21"/>
              </w:rPr>
            </w:pPr>
            <w:r>
              <w:rPr>
                <w:rFonts w:hint="eastAsia" w:ascii="仿宋_GB2312" w:hAnsi="仿宋_GB2312" w:cs="仿宋_GB2312"/>
                <w:sz w:val="21"/>
                <w:szCs w:val="21"/>
              </w:rPr>
              <w:t>5</w:t>
            </w:r>
          </w:p>
        </w:tc>
        <w:tc>
          <w:tcPr>
            <w:tcW w:w="1106" w:type="dxa"/>
            <w:vMerge w:val="continue"/>
            <w:noWrap w:val="0"/>
            <w:vAlign w:val="center"/>
          </w:tcPr>
          <w:p w14:paraId="6D7926FF">
            <w:pPr>
              <w:spacing w:line="320" w:lineRule="exact"/>
              <w:jc w:val="center"/>
              <w:rPr>
                <w:rFonts w:ascii="仿宋_GB2312" w:hAnsi="仿宋_GB2312" w:cs="仿宋_GB2312"/>
                <w:color w:val="000000"/>
                <w:sz w:val="21"/>
                <w:szCs w:val="21"/>
              </w:rPr>
            </w:pPr>
          </w:p>
        </w:tc>
        <w:tc>
          <w:tcPr>
            <w:tcW w:w="1440" w:type="dxa"/>
            <w:noWrap w:val="0"/>
            <w:vAlign w:val="center"/>
          </w:tcPr>
          <w:p w14:paraId="370807DA">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对外合作项目</w:t>
            </w:r>
          </w:p>
        </w:tc>
        <w:tc>
          <w:tcPr>
            <w:tcW w:w="1611" w:type="dxa"/>
            <w:noWrap w:val="0"/>
            <w:vAlign w:val="center"/>
          </w:tcPr>
          <w:p w14:paraId="0F712B2C">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省直单位、各设区市（不含厦门）</w:t>
            </w:r>
          </w:p>
        </w:tc>
        <w:tc>
          <w:tcPr>
            <w:tcW w:w="1297" w:type="dxa"/>
            <w:noWrap w:val="0"/>
            <w:vAlign w:val="center"/>
          </w:tcPr>
          <w:p w14:paraId="446DAFE4">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2</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w:t>
            </w:r>
          </w:p>
        </w:tc>
        <w:tc>
          <w:tcPr>
            <w:tcW w:w="1784" w:type="dxa"/>
            <w:noWrap w:val="0"/>
            <w:vAlign w:val="center"/>
          </w:tcPr>
          <w:p w14:paraId="0A38627D">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3</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日（系统关闭）</w:t>
            </w:r>
          </w:p>
        </w:tc>
        <w:tc>
          <w:tcPr>
            <w:tcW w:w="1391" w:type="dxa"/>
            <w:noWrap w:val="0"/>
            <w:vAlign w:val="center"/>
          </w:tcPr>
          <w:p w14:paraId="0FADC549">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合作处</w:t>
            </w:r>
          </w:p>
        </w:tc>
      </w:tr>
      <w:tr w14:paraId="2763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20" w:type="dxa"/>
            <w:noWrap w:val="0"/>
            <w:vAlign w:val="center"/>
          </w:tcPr>
          <w:p w14:paraId="54D40408">
            <w:pPr>
              <w:spacing w:line="320" w:lineRule="exact"/>
              <w:jc w:val="center"/>
              <w:rPr>
                <w:rFonts w:ascii="仿宋_GB2312" w:hAnsi="仿宋_GB2312" w:cs="仿宋_GB2312"/>
                <w:sz w:val="21"/>
                <w:szCs w:val="21"/>
              </w:rPr>
            </w:pPr>
            <w:r>
              <w:rPr>
                <w:rFonts w:hint="eastAsia" w:ascii="仿宋_GB2312" w:hAnsi="仿宋_GB2312" w:cs="仿宋_GB2312"/>
                <w:sz w:val="21"/>
                <w:szCs w:val="21"/>
              </w:rPr>
              <w:t>6</w:t>
            </w:r>
          </w:p>
        </w:tc>
        <w:tc>
          <w:tcPr>
            <w:tcW w:w="1106" w:type="dxa"/>
            <w:vMerge w:val="continue"/>
            <w:noWrap w:val="0"/>
            <w:vAlign w:val="center"/>
          </w:tcPr>
          <w:p w14:paraId="0A293B34">
            <w:pPr>
              <w:spacing w:line="320" w:lineRule="exact"/>
              <w:jc w:val="center"/>
              <w:rPr>
                <w:rFonts w:ascii="仿宋_GB2312" w:hAnsi="仿宋_GB2312" w:cs="仿宋_GB2312"/>
                <w:color w:val="000000"/>
                <w:sz w:val="21"/>
                <w:szCs w:val="21"/>
              </w:rPr>
            </w:pPr>
          </w:p>
        </w:tc>
        <w:tc>
          <w:tcPr>
            <w:tcW w:w="1440" w:type="dxa"/>
            <w:noWrap w:val="0"/>
            <w:vAlign w:val="center"/>
          </w:tcPr>
          <w:p w14:paraId="757319D2">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引导性项目</w:t>
            </w:r>
          </w:p>
        </w:tc>
        <w:tc>
          <w:tcPr>
            <w:tcW w:w="1611" w:type="dxa"/>
            <w:noWrap w:val="0"/>
            <w:vAlign w:val="center"/>
          </w:tcPr>
          <w:p w14:paraId="18CE517C">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省直单位</w:t>
            </w:r>
            <w:r>
              <w:rPr>
                <w:rFonts w:hint="eastAsia" w:ascii="仿宋_GB2312" w:hAnsi="仿宋_GB2312" w:cs="仿宋_GB2312"/>
                <w:sz w:val="21"/>
                <w:szCs w:val="21"/>
              </w:rPr>
              <w:t>，（福州和厦门项目资助经费由设区市筹集）</w:t>
            </w:r>
          </w:p>
        </w:tc>
        <w:tc>
          <w:tcPr>
            <w:tcW w:w="1297" w:type="dxa"/>
            <w:noWrap w:val="0"/>
            <w:vAlign w:val="center"/>
          </w:tcPr>
          <w:p w14:paraId="56471261">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2</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w:t>
            </w:r>
          </w:p>
        </w:tc>
        <w:tc>
          <w:tcPr>
            <w:tcW w:w="1784" w:type="dxa"/>
            <w:noWrap w:val="0"/>
            <w:vAlign w:val="center"/>
          </w:tcPr>
          <w:p w14:paraId="30E55E8C">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3</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日（系统关闭）</w:t>
            </w:r>
          </w:p>
        </w:tc>
        <w:tc>
          <w:tcPr>
            <w:tcW w:w="1391" w:type="dxa"/>
            <w:noWrap w:val="0"/>
            <w:vAlign w:val="center"/>
          </w:tcPr>
          <w:p w14:paraId="1A003FE0">
            <w:pPr>
              <w:spacing w:line="320" w:lineRule="exact"/>
              <w:jc w:val="center"/>
              <w:rPr>
                <w:rFonts w:hint="eastAsia" w:ascii="仿宋_GB2312" w:hAnsi="仿宋_GB2312" w:cs="仿宋_GB2312"/>
                <w:color w:val="000000"/>
                <w:sz w:val="21"/>
                <w:szCs w:val="21"/>
              </w:rPr>
            </w:pPr>
            <w:r>
              <w:rPr>
                <w:rFonts w:hint="eastAsia" w:ascii="仿宋_GB2312" w:hAnsi="仿宋_GB2312" w:cs="仿宋_GB2312"/>
                <w:sz w:val="21"/>
                <w:szCs w:val="21"/>
              </w:rPr>
              <w:t>高新、农村、社发处</w:t>
            </w:r>
          </w:p>
        </w:tc>
      </w:tr>
      <w:tr w14:paraId="2C6F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20" w:type="dxa"/>
            <w:noWrap w:val="0"/>
            <w:vAlign w:val="center"/>
          </w:tcPr>
          <w:p w14:paraId="695CDBE1">
            <w:pPr>
              <w:spacing w:line="320" w:lineRule="exact"/>
              <w:jc w:val="center"/>
              <w:rPr>
                <w:rFonts w:ascii="仿宋_GB2312" w:hAnsi="仿宋_GB2312" w:cs="仿宋_GB2312"/>
                <w:sz w:val="21"/>
                <w:szCs w:val="21"/>
              </w:rPr>
            </w:pPr>
            <w:r>
              <w:rPr>
                <w:rFonts w:hint="eastAsia" w:ascii="仿宋_GB2312" w:hAnsi="仿宋_GB2312" w:cs="仿宋_GB2312"/>
                <w:sz w:val="21"/>
                <w:szCs w:val="21"/>
              </w:rPr>
              <w:t>7</w:t>
            </w:r>
          </w:p>
        </w:tc>
        <w:tc>
          <w:tcPr>
            <w:tcW w:w="1106" w:type="dxa"/>
            <w:vMerge w:val="continue"/>
            <w:noWrap w:val="0"/>
            <w:vAlign w:val="center"/>
          </w:tcPr>
          <w:p w14:paraId="671E5BF5">
            <w:pPr>
              <w:spacing w:line="320" w:lineRule="exact"/>
              <w:jc w:val="center"/>
              <w:rPr>
                <w:rFonts w:ascii="仿宋_GB2312" w:hAnsi="仿宋_GB2312" w:cs="仿宋_GB2312"/>
                <w:color w:val="000000"/>
                <w:sz w:val="21"/>
                <w:szCs w:val="21"/>
              </w:rPr>
            </w:pPr>
          </w:p>
        </w:tc>
        <w:tc>
          <w:tcPr>
            <w:tcW w:w="1440" w:type="dxa"/>
            <w:noWrap w:val="0"/>
            <w:vAlign w:val="center"/>
          </w:tcPr>
          <w:p w14:paraId="04978758">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支持设区市农科院所建设专项项目</w:t>
            </w:r>
          </w:p>
        </w:tc>
        <w:tc>
          <w:tcPr>
            <w:tcW w:w="1611" w:type="dxa"/>
            <w:noWrap w:val="0"/>
            <w:vAlign w:val="center"/>
          </w:tcPr>
          <w:p w14:paraId="504A7C0A">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 xml:space="preserve">各设区市农科院所（不含厦门） </w:t>
            </w:r>
          </w:p>
        </w:tc>
        <w:tc>
          <w:tcPr>
            <w:tcW w:w="1297" w:type="dxa"/>
            <w:noWrap w:val="0"/>
            <w:vAlign w:val="center"/>
          </w:tcPr>
          <w:p w14:paraId="4B227269">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2</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w:t>
            </w:r>
          </w:p>
        </w:tc>
        <w:tc>
          <w:tcPr>
            <w:tcW w:w="1784" w:type="dxa"/>
            <w:noWrap w:val="0"/>
            <w:vAlign w:val="center"/>
          </w:tcPr>
          <w:p w14:paraId="2FF78813">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3</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日（系统关闭）</w:t>
            </w:r>
          </w:p>
        </w:tc>
        <w:tc>
          <w:tcPr>
            <w:tcW w:w="1391" w:type="dxa"/>
            <w:noWrap w:val="0"/>
            <w:vAlign w:val="center"/>
          </w:tcPr>
          <w:p w14:paraId="1156CB23">
            <w:pPr>
              <w:spacing w:line="320" w:lineRule="exact"/>
              <w:jc w:val="center"/>
              <w:rPr>
                <w:rFonts w:hint="eastAsia" w:ascii="仿宋_GB2312" w:hAnsi="仿宋_GB2312" w:cs="仿宋_GB2312"/>
                <w:color w:val="000000"/>
                <w:sz w:val="21"/>
                <w:szCs w:val="21"/>
              </w:rPr>
            </w:pPr>
            <w:r>
              <w:rPr>
                <w:rFonts w:hint="eastAsia" w:ascii="仿宋_GB2312" w:hAnsi="仿宋_GB2312" w:cs="仿宋_GB2312"/>
                <w:sz w:val="21"/>
                <w:szCs w:val="21"/>
              </w:rPr>
              <w:t>农村处</w:t>
            </w:r>
          </w:p>
        </w:tc>
      </w:tr>
      <w:tr w14:paraId="4C54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20" w:type="dxa"/>
            <w:noWrap w:val="0"/>
            <w:vAlign w:val="center"/>
          </w:tcPr>
          <w:p w14:paraId="323D3B56">
            <w:pPr>
              <w:spacing w:line="320" w:lineRule="exact"/>
              <w:jc w:val="center"/>
              <w:rPr>
                <w:rFonts w:ascii="仿宋_GB2312" w:hAnsi="仿宋_GB2312" w:cs="仿宋_GB2312"/>
                <w:sz w:val="21"/>
                <w:szCs w:val="21"/>
              </w:rPr>
            </w:pPr>
            <w:r>
              <w:rPr>
                <w:rFonts w:ascii="仿宋_GB2312" w:hAnsi="仿宋_GB2312" w:cs="仿宋_GB2312"/>
                <w:sz w:val="21"/>
                <w:szCs w:val="21"/>
              </w:rPr>
              <w:t>8</w:t>
            </w:r>
          </w:p>
        </w:tc>
        <w:tc>
          <w:tcPr>
            <w:tcW w:w="1106" w:type="dxa"/>
            <w:vMerge w:val="restart"/>
            <w:noWrap w:val="0"/>
            <w:vAlign w:val="center"/>
          </w:tcPr>
          <w:p w14:paraId="567C97A8">
            <w:pPr>
              <w:spacing w:line="320" w:lineRule="exact"/>
              <w:jc w:val="center"/>
              <w:rPr>
                <w:rFonts w:ascii="仿宋_GB2312" w:hAnsi="仿宋_GB2312" w:cs="仿宋_GB2312"/>
                <w:color w:val="000000"/>
                <w:sz w:val="21"/>
                <w:szCs w:val="21"/>
              </w:rPr>
            </w:pPr>
            <w:r>
              <w:rPr>
                <w:rFonts w:hint="eastAsia" w:ascii="仿宋_GB2312" w:hAnsi="仿宋_GB2312" w:cs="仿宋_GB2312"/>
                <w:color w:val="000000"/>
                <w:sz w:val="21"/>
                <w:szCs w:val="21"/>
              </w:rPr>
              <w:t>基础研究与高校产学合作计划</w:t>
            </w:r>
          </w:p>
        </w:tc>
        <w:tc>
          <w:tcPr>
            <w:tcW w:w="1440" w:type="dxa"/>
            <w:noWrap w:val="0"/>
            <w:vAlign w:val="center"/>
          </w:tcPr>
          <w:p w14:paraId="74D5D35A">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自然科学基金项目</w:t>
            </w:r>
          </w:p>
        </w:tc>
        <w:tc>
          <w:tcPr>
            <w:tcW w:w="1611" w:type="dxa"/>
            <w:noWrap w:val="0"/>
            <w:vAlign w:val="center"/>
          </w:tcPr>
          <w:p w14:paraId="38B0BC9D">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省直单位、各设区市（厦门项目资助经费</w:t>
            </w:r>
            <w:r>
              <w:rPr>
                <w:rFonts w:hint="eastAsia" w:ascii="仿宋_GB2312" w:hAnsi="仿宋_GB2312" w:cs="仿宋_GB2312"/>
                <w:sz w:val="21"/>
                <w:szCs w:val="21"/>
              </w:rPr>
              <w:t>由</w:t>
            </w:r>
            <w:r>
              <w:rPr>
                <w:rFonts w:hint="eastAsia" w:ascii="仿宋_GB2312" w:hAnsi="仿宋_GB2312" w:cs="仿宋_GB2312"/>
                <w:color w:val="000000"/>
                <w:sz w:val="21"/>
                <w:szCs w:val="21"/>
              </w:rPr>
              <w:t>厦门</w:t>
            </w:r>
            <w:r>
              <w:rPr>
                <w:rFonts w:hint="eastAsia" w:ascii="仿宋_GB2312" w:hAnsi="仿宋_GB2312" w:cs="仿宋_GB2312"/>
                <w:sz w:val="21"/>
                <w:szCs w:val="21"/>
              </w:rPr>
              <w:t>市筹集</w:t>
            </w:r>
            <w:r>
              <w:rPr>
                <w:rFonts w:hint="eastAsia" w:ascii="仿宋_GB2312" w:hAnsi="仿宋_GB2312" w:cs="仿宋_GB2312"/>
                <w:color w:val="000000"/>
                <w:sz w:val="21"/>
                <w:szCs w:val="21"/>
              </w:rPr>
              <w:t>）</w:t>
            </w:r>
          </w:p>
        </w:tc>
        <w:tc>
          <w:tcPr>
            <w:tcW w:w="1297" w:type="dxa"/>
            <w:noWrap w:val="0"/>
            <w:vAlign w:val="center"/>
          </w:tcPr>
          <w:p w14:paraId="51E04AA1">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2</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w:t>
            </w:r>
          </w:p>
        </w:tc>
        <w:tc>
          <w:tcPr>
            <w:tcW w:w="1784" w:type="dxa"/>
            <w:noWrap w:val="0"/>
            <w:vAlign w:val="center"/>
          </w:tcPr>
          <w:p w14:paraId="779F48FE">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3</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日（系统关闭）</w:t>
            </w:r>
          </w:p>
        </w:tc>
        <w:tc>
          <w:tcPr>
            <w:tcW w:w="1391" w:type="dxa"/>
            <w:noWrap w:val="0"/>
            <w:vAlign w:val="center"/>
          </w:tcPr>
          <w:p w14:paraId="0A1698C7">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基础处</w:t>
            </w:r>
          </w:p>
        </w:tc>
      </w:tr>
      <w:tr w14:paraId="6E4C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20" w:type="dxa"/>
            <w:noWrap w:val="0"/>
            <w:vAlign w:val="center"/>
          </w:tcPr>
          <w:p w14:paraId="6400E2BA">
            <w:pPr>
              <w:spacing w:line="320" w:lineRule="exact"/>
              <w:jc w:val="center"/>
              <w:rPr>
                <w:rFonts w:ascii="仿宋_GB2312" w:hAnsi="仿宋_GB2312" w:cs="仿宋_GB2312"/>
                <w:sz w:val="21"/>
                <w:szCs w:val="21"/>
              </w:rPr>
            </w:pPr>
            <w:r>
              <w:rPr>
                <w:rFonts w:ascii="仿宋_GB2312" w:hAnsi="仿宋_GB2312" w:cs="仿宋_GB2312"/>
                <w:sz w:val="21"/>
                <w:szCs w:val="21"/>
              </w:rPr>
              <w:t>9</w:t>
            </w:r>
          </w:p>
        </w:tc>
        <w:tc>
          <w:tcPr>
            <w:tcW w:w="1106" w:type="dxa"/>
            <w:vMerge w:val="continue"/>
            <w:noWrap w:val="0"/>
            <w:vAlign w:val="center"/>
          </w:tcPr>
          <w:p w14:paraId="1128F24D">
            <w:pPr>
              <w:spacing w:line="320" w:lineRule="exact"/>
              <w:jc w:val="center"/>
              <w:rPr>
                <w:rFonts w:ascii="仿宋_GB2312" w:hAnsi="仿宋_GB2312" w:cs="仿宋_GB2312"/>
                <w:color w:val="000000"/>
                <w:sz w:val="21"/>
                <w:szCs w:val="21"/>
              </w:rPr>
            </w:pPr>
          </w:p>
        </w:tc>
        <w:tc>
          <w:tcPr>
            <w:tcW w:w="1440" w:type="dxa"/>
            <w:noWrap w:val="0"/>
            <w:vAlign w:val="center"/>
          </w:tcPr>
          <w:p w14:paraId="65E17991">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高校产学合作项目</w:t>
            </w:r>
          </w:p>
        </w:tc>
        <w:tc>
          <w:tcPr>
            <w:tcW w:w="1611" w:type="dxa"/>
            <w:noWrap w:val="0"/>
            <w:vAlign w:val="center"/>
          </w:tcPr>
          <w:p w14:paraId="2981AA70">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有关高校</w:t>
            </w:r>
          </w:p>
        </w:tc>
        <w:tc>
          <w:tcPr>
            <w:tcW w:w="1297" w:type="dxa"/>
            <w:noWrap w:val="0"/>
            <w:vAlign w:val="center"/>
          </w:tcPr>
          <w:p w14:paraId="1E8B1FED">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2</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w:t>
            </w:r>
          </w:p>
        </w:tc>
        <w:tc>
          <w:tcPr>
            <w:tcW w:w="1784" w:type="dxa"/>
            <w:noWrap w:val="0"/>
            <w:vAlign w:val="center"/>
          </w:tcPr>
          <w:p w14:paraId="57923E28">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3</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日（系统关闭）</w:t>
            </w:r>
          </w:p>
        </w:tc>
        <w:tc>
          <w:tcPr>
            <w:tcW w:w="1391" w:type="dxa"/>
            <w:noWrap w:val="0"/>
            <w:vAlign w:val="center"/>
          </w:tcPr>
          <w:p w14:paraId="0AC694B3">
            <w:pPr>
              <w:spacing w:line="320" w:lineRule="exact"/>
              <w:jc w:val="center"/>
              <w:rPr>
                <w:rFonts w:hint="eastAsia" w:ascii="仿宋_GB2312" w:hAnsi="仿宋_GB2312" w:cs="仿宋_GB2312"/>
                <w:color w:val="000000"/>
                <w:sz w:val="21"/>
                <w:szCs w:val="21"/>
              </w:rPr>
            </w:pPr>
            <w:r>
              <w:rPr>
                <w:rFonts w:hint="eastAsia" w:ascii="仿宋_GB2312" w:hAnsi="仿宋_GB2312" w:cs="仿宋_GB2312"/>
                <w:sz w:val="21"/>
                <w:szCs w:val="21"/>
              </w:rPr>
              <w:t>高新、农村、社发处</w:t>
            </w:r>
          </w:p>
        </w:tc>
      </w:tr>
      <w:tr w14:paraId="2684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20" w:type="dxa"/>
            <w:noWrap w:val="0"/>
            <w:vAlign w:val="center"/>
          </w:tcPr>
          <w:p w14:paraId="2B1B8C2F">
            <w:pPr>
              <w:spacing w:line="320" w:lineRule="exact"/>
              <w:jc w:val="center"/>
              <w:rPr>
                <w:rFonts w:ascii="仿宋_GB2312" w:hAnsi="仿宋_GB2312" w:cs="仿宋_GB2312"/>
                <w:sz w:val="21"/>
                <w:szCs w:val="21"/>
              </w:rPr>
            </w:pPr>
            <w:r>
              <w:rPr>
                <w:rFonts w:hint="eastAsia" w:ascii="仿宋_GB2312" w:hAnsi="仿宋_GB2312" w:cs="仿宋_GB2312"/>
                <w:sz w:val="21"/>
                <w:szCs w:val="21"/>
              </w:rPr>
              <w:t>1</w:t>
            </w:r>
            <w:r>
              <w:rPr>
                <w:rFonts w:ascii="仿宋_GB2312" w:hAnsi="仿宋_GB2312" w:cs="仿宋_GB2312"/>
                <w:sz w:val="21"/>
                <w:szCs w:val="21"/>
              </w:rPr>
              <w:t>0</w:t>
            </w:r>
          </w:p>
        </w:tc>
        <w:tc>
          <w:tcPr>
            <w:tcW w:w="1106" w:type="dxa"/>
            <w:vMerge w:val="continue"/>
            <w:noWrap w:val="0"/>
            <w:vAlign w:val="center"/>
          </w:tcPr>
          <w:p w14:paraId="3D2C3311">
            <w:pPr>
              <w:spacing w:line="320" w:lineRule="exact"/>
              <w:jc w:val="center"/>
              <w:rPr>
                <w:rFonts w:ascii="仿宋_GB2312" w:hAnsi="仿宋_GB2312" w:cs="仿宋_GB2312"/>
                <w:color w:val="000000"/>
                <w:sz w:val="21"/>
                <w:szCs w:val="21"/>
              </w:rPr>
            </w:pPr>
          </w:p>
        </w:tc>
        <w:tc>
          <w:tcPr>
            <w:tcW w:w="1440" w:type="dxa"/>
            <w:noWrap w:val="0"/>
            <w:vAlign w:val="center"/>
          </w:tcPr>
          <w:p w14:paraId="719794F2">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创新战略研究项目</w:t>
            </w:r>
          </w:p>
        </w:tc>
        <w:tc>
          <w:tcPr>
            <w:tcW w:w="1611" w:type="dxa"/>
            <w:noWrap w:val="0"/>
            <w:vAlign w:val="center"/>
          </w:tcPr>
          <w:p w14:paraId="75F2AA7D">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省直单位、各设区市（不含厦门）</w:t>
            </w:r>
          </w:p>
        </w:tc>
        <w:tc>
          <w:tcPr>
            <w:tcW w:w="1297" w:type="dxa"/>
            <w:noWrap w:val="0"/>
            <w:vAlign w:val="center"/>
          </w:tcPr>
          <w:p w14:paraId="0CEA5275">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2</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w:t>
            </w:r>
          </w:p>
        </w:tc>
        <w:tc>
          <w:tcPr>
            <w:tcW w:w="1784" w:type="dxa"/>
            <w:noWrap w:val="0"/>
            <w:vAlign w:val="center"/>
          </w:tcPr>
          <w:p w14:paraId="6EBB0BBF">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3</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日（系统关闭）</w:t>
            </w:r>
          </w:p>
        </w:tc>
        <w:tc>
          <w:tcPr>
            <w:tcW w:w="1391" w:type="dxa"/>
            <w:noWrap w:val="0"/>
            <w:vAlign w:val="center"/>
          </w:tcPr>
          <w:p w14:paraId="41FC1D72">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政策法规处</w:t>
            </w:r>
          </w:p>
        </w:tc>
      </w:tr>
      <w:tr w14:paraId="7E9D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20" w:type="dxa"/>
            <w:noWrap w:val="0"/>
            <w:vAlign w:val="center"/>
          </w:tcPr>
          <w:p w14:paraId="1D76AFB5">
            <w:pPr>
              <w:spacing w:line="320" w:lineRule="exact"/>
              <w:jc w:val="center"/>
              <w:rPr>
                <w:rFonts w:ascii="仿宋_GB2312" w:hAnsi="仿宋_GB2312" w:cs="仿宋_GB2312"/>
                <w:sz w:val="21"/>
                <w:szCs w:val="21"/>
              </w:rPr>
            </w:pPr>
            <w:r>
              <w:rPr>
                <w:rFonts w:hint="eastAsia" w:ascii="仿宋_GB2312" w:hAnsi="仿宋_GB2312" w:cs="仿宋_GB2312"/>
                <w:sz w:val="21"/>
                <w:szCs w:val="21"/>
              </w:rPr>
              <w:t>1</w:t>
            </w:r>
            <w:r>
              <w:rPr>
                <w:rFonts w:ascii="仿宋_GB2312" w:hAnsi="仿宋_GB2312" w:cs="仿宋_GB2312"/>
                <w:sz w:val="21"/>
                <w:szCs w:val="21"/>
              </w:rPr>
              <w:t>1</w:t>
            </w:r>
          </w:p>
        </w:tc>
        <w:tc>
          <w:tcPr>
            <w:tcW w:w="1106" w:type="dxa"/>
            <w:vMerge w:val="restart"/>
            <w:noWrap w:val="0"/>
            <w:vAlign w:val="center"/>
          </w:tcPr>
          <w:p w14:paraId="5F29E301">
            <w:pPr>
              <w:spacing w:line="320" w:lineRule="exact"/>
              <w:jc w:val="center"/>
              <w:rPr>
                <w:rFonts w:ascii="仿宋_GB2312" w:hAnsi="仿宋_GB2312" w:cs="仿宋_GB2312"/>
                <w:color w:val="000000"/>
                <w:sz w:val="21"/>
                <w:szCs w:val="21"/>
              </w:rPr>
            </w:pPr>
            <w:r>
              <w:rPr>
                <w:rFonts w:hint="eastAsia" w:ascii="仿宋_GB2312" w:hAnsi="仿宋_GB2312" w:cs="仿宋_GB2312"/>
                <w:color w:val="000000"/>
                <w:sz w:val="21"/>
                <w:szCs w:val="21"/>
              </w:rPr>
              <w:t>科技创新平台建设计划</w:t>
            </w:r>
          </w:p>
        </w:tc>
        <w:tc>
          <w:tcPr>
            <w:tcW w:w="1440" w:type="dxa"/>
            <w:noWrap w:val="0"/>
            <w:vAlign w:val="center"/>
          </w:tcPr>
          <w:p w14:paraId="45F1457A">
            <w:pPr>
              <w:spacing w:line="320" w:lineRule="exact"/>
              <w:rPr>
                <w:rFonts w:ascii="仿宋_GB2312" w:hAnsi="仿宋_GB2312" w:cs="仿宋_GB2312"/>
                <w:sz w:val="21"/>
                <w:szCs w:val="21"/>
              </w:rPr>
            </w:pPr>
            <w:r>
              <w:rPr>
                <w:rFonts w:hint="eastAsia" w:ascii="仿宋_GB2312" w:hAnsi="仿宋_GB2312" w:cs="仿宋_GB2312"/>
                <w:sz w:val="21"/>
                <w:szCs w:val="21"/>
              </w:rPr>
              <w:t>星创天地建设后补助项目</w:t>
            </w:r>
          </w:p>
        </w:tc>
        <w:tc>
          <w:tcPr>
            <w:tcW w:w="1611" w:type="dxa"/>
            <w:noWrap w:val="0"/>
            <w:vAlign w:val="center"/>
          </w:tcPr>
          <w:p w14:paraId="6C650A9B">
            <w:pPr>
              <w:spacing w:line="320" w:lineRule="exact"/>
              <w:rPr>
                <w:rFonts w:ascii="仿宋_GB2312" w:hAnsi="仿宋_GB2312" w:cs="仿宋_GB2312"/>
                <w:sz w:val="21"/>
                <w:szCs w:val="21"/>
              </w:rPr>
            </w:pPr>
            <w:r>
              <w:rPr>
                <w:rFonts w:hint="eastAsia" w:ascii="仿宋_GB2312" w:hAnsi="仿宋_GB2312" w:cs="仿宋_GB2312"/>
                <w:color w:val="000000"/>
                <w:sz w:val="21"/>
                <w:szCs w:val="21"/>
              </w:rPr>
              <w:t>省直单位、各设区市（不含厦门）</w:t>
            </w:r>
          </w:p>
        </w:tc>
        <w:tc>
          <w:tcPr>
            <w:tcW w:w="1297" w:type="dxa"/>
            <w:noWrap w:val="0"/>
            <w:vAlign w:val="center"/>
          </w:tcPr>
          <w:p w14:paraId="466CC902">
            <w:pPr>
              <w:spacing w:line="32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2</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w:t>
            </w:r>
          </w:p>
        </w:tc>
        <w:tc>
          <w:tcPr>
            <w:tcW w:w="1784" w:type="dxa"/>
            <w:noWrap w:val="0"/>
            <w:vAlign w:val="center"/>
          </w:tcPr>
          <w:p w14:paraId="3E3F4637">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3</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日（系统关闭）</w:t>
            </w:r>
          </w:p>
        </w:tc>
        <w:tc>
          <w:tcPr>
            <w:tcW w:w="1391" w:type="dxa"/>
            <w:noWrap w:val="0"/>
            <w:vAlign w:val="center"/>
          </w:tcPr>
          <w:p w14:paraId="6E72BB06">
            <w:pPr>
              <w:spacing w:line="320" w:lineRule="exact"/>
              <w:jc w:val="center"/>
              <w:rPr>
                <w:rFonts w:hint="eastAsia" w:ascii="仿宋_GB2312" w:hAnsi="仿宋_GB2312" w:cs="仿宋_GB2312"/>
                <w:color w:val="000000"/>
                <w:sz w:val="21"/>
                <w:szCs w:val="21"/>
              </w:rPr>
            </w:pPr>
            <w:r>
              <w:rPr>
                <w:rFonts w:hint="eastAsia" w:ascii="仿宋_GB2312" w:hAnsi="仿宋_GB2312" w:cs="仿宋_GB2312"/>
                <w:sz w:val="21"/>
                <w:szCs w:val="21"/>
              </w:rPr>
              <w:t>星火办</w:t>
            </w:r>
          </w:p>
        </w:tc>
      </w:tr>
      <w:tr w14:paraId="715F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20" w:type="dxa"/>
            <w:noWrap w:val="0"/>
            <w:vAlign w:val="center"/>
          </w:tcPr>
          <w:p w14:paraId="0699C514">
            <w:pPr>
              <w:spacing w:line="320" w:lineRule="exact"/>
              <w:jc w:val="center"/>
              <w:rPr>
                <w:rFonts w:ascii="仿宋_GB2312" w:hAnsi="仿宋_GB2312" w:cs="仿宋_GB2312"/>
                <w:sz w:val="21"/>
                <w:szCs w:val="21"/>
              </w:rPr>
            </w:pPr>
            <w:r>
              <w:rPr>
                <w:rFonts w:hint="eastAsia" w:ascii="仿宋_GB2312" w:hAnsi="仿宋_GB2312" w:cs="仿宋_GB2312"/>
                <w:sz w:val="21"/>
                <w:szCs w:val="21"/>
              </w:rPr>
              <w:t>1</w:t>
            </w:r>
            <w:r>
              <w:rPr>
                <w:rFonts w:ascii="仿宋_GB2312" w:hAnsi="仿宋_GB2312" w:cs="仿宋_GB2312"/>
                <w:sz w:val="21"/>
                <w:szCs w:val="21"/>
              </w:rPr>
              <w:t>2</w:t>
            </w:r>
          </w:p>
        </w:tc>
        <w:tc>
          <w:tcPr>
            <w:tcW w:w="1106" w:type="dxa"/>
            <w:vMerge w:val="continue"/>
            <w:noWrap w:val="0"/>
            <w:vAlign w:val="center"/>
          </w:tcPr>
          <w:p w14:paraId="4B861420">
            <w:pPr>
              <w:spacing w:line="320" w:lineRule="exact"/>
              <w:jc w:val="center"/>
              <w:rPr>
                <w:rFonts w:ascii="仿宋_GB2312" w:hAnsi="仿宋_GB2312" w:cs="仿宋_GB2312"/>
                <w:color w:val="000000"/>
                <w:sz w:val="21"/>
                <w:szCs w:val="21"/>
              </w:rPr>
            </w:pPr>
          </w:p>
        </w:tc>
        <w:tc>
          <w:tcPr>
            <w:tcW w:w="1440" w:type="dxa"/>
            <w:noWrap w:val="0"/>
            <w:vAlign w:val="center"/>
          </w:tcPr>
          <w:p w14:paraId="05CAA772">
            <w:pPr>
              <w:spacing w:line="320" w:lineRule="exact"/>
              <w:rPr>
                <w:rFonts w:ascii="仿宋_GB2312" w:hAnsi="仿宋_GB2312" w:cs="仿宋_GB2312"/>
                <w:color w:val="000000"/>
                <w:sz w:val="21"/>
                <w:szCs w:val="21"/>
              </w:rPr>
            </w:pPr>
            <w:r>
              <w:rPr>
                <w:rFonts w:hint="eastAsia" w:ascii="仿宋_GB2312" w:hAnsi="仿宋_GB2312" w:cs="仿宋_GB2312"/>
                <w:sz w:val="21"/>
                <w:szCs w:val="21"/>
              </w:rPr>
              <w:t>省级新型研发机构非财政资金购买科研仪器设备软件后补助项目</w:t>
            </w:r>
          </w:p>
        </w:tc>
        <w:tc>
          <w:tcPr>
            <w:tcW w:w="1611" w:type="dxa"/>
            <w:noWrap w:val="0"/>
            <w:vAlign w:val="center"/>
          </w:tcPr>
          <w:p w14:paraId="383876A7">
            <w:pPr>
              <w:spacing w:line="320" w:lineRule="exact"/>
              <w:rPr>
                <w:rFonts w:ascii="仿宋_GB2312" w:hAnsi="仿宋_GB2312" w:cs="仿宋_GB2312"/>
                <w:color w:val="000000"/>
                <w:sz w:val="21"/>
                <w:szCs w:val="21"/>
              </w:rPr>
            </w:pPr>
            <w:r>
              <w:rPr>
                <w:rFonts w:hint="eastAsia" w:ascii="仿宋_GB2312" w:hAnsi="仿宋_GB2312" w:cs="仿宋_GB2312"/>
                <w:sz w:val="21"/>
                <w:szCs w:val="21"/>
              </w:rPr>
              <w:t>经评估命名的省级新型研发机构</w:t>
            </w:r>
          </w:p>
        </w:tc>
        <w:tc>
          <w:tcPr>
            <w:tcW w:w="1297" w:type="dxa"/>
            <w:noWrap w:val="0"/>
            <w:vAlign w:val="center"/>
          </w:tcPr>
          <w:p w14:paraId="049B9743">
            <w:pPr>
              <w:spacing w:line="32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2</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w:t>
            </w:r>
          </w:p>
        </w:tc>
        <w:tc>
          <w:tcPr>
            <w:tcW w:w="1784" w:type="dxa"/>
            <w:noWrap w:val="0"/>
            <w:vAlign w:val="center"/>
          </w:tcPr>
          <w:p w14:paraId="47D445D8">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3</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日（系统关闭）</w:t>
            </w:r>
          </w:p>
        </w:tc>
        <w:tc>
          <w:tcPr>
            <w:tcW w:w="1391" w:type="dxa"/>
            <w:noWrap w:val="0"/>
            <w:vAlign w:val="center"/>
          </w:tcPr>
          <w:p w14:paraId="667675F4">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平台处</w:t>
            </w:r>
          </w:p>
        </w:tc>
      </w:tr>
      <w:tr w14:paraId="0098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20" w:type="dxa"/>
            <w:noWrap w:val="0"/>
            <w:vAlign w:val="center"/>
          </w:tcPr>
          <w:p w14:paraId="0925F344">
            <w:pPr>
              <w:spacing w:line="320" w:lineRule="exact"/>
              <w:jc w:val="center"/>
              <w:rPr>
                <w:rFonts w:ascii="仿宋_GB2312" w:hAnsi="仿宋_GB2312" w:cs="仿宋_GB2312"/>
                <w:sz w:val="21"/>
                <w:szCs w:val="21"/>
              </w:rPr>
            </w:pPr>
            <w:r>
              <w:rPr>
                <w:rFonts w:hint="eastAsia" w:ascii="仿宋_GB2312" w:hAnsi="仿宋_GB2312" w:cs="仿宋_GB2312"/>
                <w:sz w:val="21"/>
                <w:szCs w:val="21"/>
              </w:rPr>
              <w:t>1</w:t>
            </w:r>
            <w:r>
              <w:rPr>
                <w:rFonts w:ascii="仿宋_GB2312" w:hAnsi="仿宋_GB2312" w:cs="仿宋_GB2312"/>
                <w:sz w:val="21"/>
                <w:szCs w:val="21"/>
              </w:rPr>
              <w:t>3</w:t>
            </w:r>
          </w:p>
        </w:tc>
        <w:tc>
          <w:tcPr>
            <w:tcW w:w="1106" w:type="dxa"/>
            <w:noWrap w:val="0"/>
            <w:vAlign w:val="center"/>
          </w:tcPr>
          <w:p w14:paraId="7F36BA9B">
            <w:pPr>
              <w:spacing w:line="320" w:lineRule="exact"/>
              <w:jc w:val="center"/>
              <w:rPr>
                <w:rFonts w:ascii="仿宋_GB2312" w:hAnsi="仿宋_GB2312" w:cs="仿宋_GB2312"/>
                <w:color w:val="000000"/>
                <w:sz w:val="21"/>
                <w:szCs w:val="21"/>
              </w:rPr>
            </w:pPr>
            <w:r>
              <w:rPr>
                <w:rFonts w:hint="eastAsia" w:ascii="仿宋_GB2312" w:hAnsi="仿宋_GB2312" w:cs="仿宋_GB2312"/>
                <w:color w:val="000000"/>
                <w:sz w:val="21"/>
                <w:szCs w:val="21"/>
              </w:rPr>
              <w:t>技术转移计划</w:t>
            </w:r>
          </w:p>
        </w:tc>
        <w:tc>
          <w:tcPr>
            <w:tcW w:w="1440" w:type="dxa"/>
            <w:noWrap w:val="0"/>
            <w:vAlign w:val="center"/>
          </w:tcPr>
          <w:p w14:paraId="23DD4FC8">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重大科技成果购买补助项目</w:t>
            </w:r>
          </w:p>
        </w:tc>
        <w:tc>
          <w:tcPr>
            <w:tcW w:w="1611" w:type="dxa"/>
            <w:noWrap w:val="0"/>
            <w:vAlign w:val="center"/>
          </w:tcPr>
          <w:p w14:paraId="324865E0">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省直单位、各设区市（不含厦门）</w:t>
            </w:r>
          </w:p>
        </w:tc>
        <w:tc>
          <w:tcPr>
            <w:tcW w:w="1297" w:type="dxa"/>
            <w:noWrap w:val="0"/>
            <w:vAlign w:val="center"/>
          </w:tcPr>
          <w:p w14:paraId="74D4B249">
            <w:pPr>
              <w:spacing w:line="32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2</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w:t>
            </w:r>
          </w:p>
        </w:tc>
        <w:tc>
          <w:tcPr>
            <w:tcW w:w="1784" w:type="dxa"/>
            <w:noWrap w:val="0"/>
            <w:vAlign w:val="center"/>
          </w:tcPr>
          <w:p w14:paraId="0A62DD52">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3</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日（系统关闭）</w:t>
            </w:r>
          </w:p>
        </w:tc>
        <w:tc>
          <w:tcPr>
            <w:tcW w:w="1391" w:type="dxa"/>
            <w:noWrap w:val="0"/>
            <w:vAlign w:val="center"/>
          </w:tcPr>
          <w:p w14:paraId="19C7EDA0">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科技服务处</w:t>
            </w:r>
          </w:p>
        </w:tc>
      </w:tr>
      <w:tr w14:paraId="0A0C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20" w:type="dxa"/>
            <w:noWrap w:val="0"/>
            <w:vAlign w:val="center"/>
          </w:tcPr>
          <w:p w14:paraId="1072D8DB">
            <w:pPr>
              <w:spacing w:line="320" w:lineRule="exact"/>
              <w:jc w:val="center"/>
              <w:rPr>
                <w:rFonts w:ascii="仿宋_GB2312" w:hAnsi="仿宋_GB2312" w:cs="仿宋_GB2312"/>
                <w:sz w:val="21"/>
                <w:szCs w:val="21"/>
              </w:rPr>
            </w:pPr>
            <w:r>
              <w:rPr>
                <w:rFonts w:hint="eastAsia" w:ascii="仿宋_GB2312" w:hAnsi="仿宋_GB2312" w:cs="仿宋_GB2312"/>
                <w:sz w:val="21"/>
                <w:szCs w:val="21"/>
              </w:rPr>
              <w:t>1</w:t>
            </w:r>
            <w:r>
              <w:rPr>
                <w:rFonts w:ascii="仿宋_GB2312" w:hAnsi="仿宋_GB2312" w:cs="仿宋_GB2312"/>
                <w:sz w:val="21"/>
                <w:szCs w:val="21"/>
              </w:rPr>
              <w:t>4</w:t>
            </w:r>
          </w:p>
        </w:tc>
        <w:tc>
          <w:tcPr>
            <w:tcW w:w="1106" w:type="dxa"/>
            <w:noWrap w:val="0"/>
            <w:vAlign w:val="center"/>
          </w:tcPr>
          <w:p w14:paraId="5C9B4CC4">
            <w:pPr>
              <w:spacing w:line="320" w:lineRule="exact"/>
              <w:jc w:val="center"/>
              <w:rPr>
                <w:rFonts w:ascii="仿宋_GB2312" w:hAnsi="仿宋_GB2312" w:cs="仿宋_GB2312"/>
                <w:color w:val="000000"/>
                <w:sz w:val="21"/>
                <w:szCs w:val="21"/>
              </w:rPr>
            </w:pPr>
            <w:r>
              <w:rPr>
                <w:rFonts w:hint="eastAsia" w:ascii="仿宋_GB2312" w:hAnsi="仿宋_GB2312" w:cs="仿宋_GB2312"/>
                <w:color w:val="000000"/>
                <w:sz w:val="21"/>
                <w:szCs w:val="21"/>
              </w:rPr>
              <w:t>公益类计划</w:t>
            </w:r>
          </w:p>
        </w:tc>
        <w:tc>
          <w:tcPr>
            <w:tcW w:w="1440" w:type="dxa"/>
            <w:noWrap w:val="0"/>
            <w:vAlign w:val="center"/>
          </w:tcPr>
          <w:p w14:paraId="559CA95C">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省属公益类科研院所基本科研专项</w:t>
            </w:r>
          </w:p>
        </w:tc>
        <w:tc>
          <w:tcPr>
            <w:tcW w:w="1611" w:type="dxa"/>
            <w:noWrap w:val="0"/>
            <w:vAlign w:val="center"/>
          </w:tcPr>
          <w:p w14:paraId="7D5DB6F2">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省属公益类科研院所</w:t>
            </w:r>
          </w:p>
        </w:tc>
        <w:tc>
          <w:tcPr>
            <w:tcW w:w="1297" w:type="dxa"/>
            <w:noWrap w:val="0"/>
            <w:vAlign w:val="center"/>
          </w:tcPr>
          <w:p w14:paraId="7653F8A2">
            <w:pPr>
              <w:spacing w:line="32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2</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w:t>
            </w:r>
          </w:p>
        </w:tc>
        <w:tc>
          <w:tcPr>
            <w:tcW w:w="1784" w:type="dxa"/>
            <w:noWrap w:val="0"/>
            <w:vAlign w:val="center"/>
          </w:tcPr>
          <w:p w14:paraId="02F6C86E">
            <w:pPr>
              <w:spacing w:line="320" w:lineRule="exact"/>
              <w:rPr>
                <w:rFonts w:ascii="仿宋_GB2312" w:hAnsi="仿宋_GB2312" w:cs="仿宋_GB2312"/>
                <w:color w:val="000000"/>
                <w:sz w:val="21"/>
                <w:szCs w:val="21"/>
              </w:rPr>
            </w:pPr>
            <w:r>
              <w:rPr>
                <w:rFonts w:hint="eastAsia" w:ascii="仿宋_GB2312" w:hAnsi="仿宋_GB2312" w:cs="仿宋_GB2312"/>
                <w:color w:val="000000"/>
                <w:sz w:val="21"/>
                <w:szCs w:val="21"/>
              </w:rPr>
              <w:t>2025年</w:t>
            </w:r>
            <w:r>
              <w:rPr>
                <w:rFonts w:ascii="仿宋_GB2312" w:hAnsi="仿宋_GB2312" w:cs="仿宋_GB2312"/>
                <w:color w:val="000000"/>
                <w:sz w:val="21"/>
                <w:szCs w:val="21"/>
              </w:rPr>
              <w:t>3</w:t>
            </w:r>
            <w:r>
              <w:rPr>
                <w:rFonts w:hint="eastAsia" w:ascii="仿宋_GB2312" w:hAnsi="仿宋_GB2312" w:cs="仿宋_GB2312"/>
                <w:color w:val="000000"/>
                <w:sz w:val="21"/>
                <w:szCs w:val="21"/>
              </w:rPr>
              <w:t>月</w:t>
            </w:r>
            <w:r>
              <w:rPr>
                <w:rFonts w:ascii="仿宋_GB2312" w:hAnsi="仿宋_GB2312" w:cs="仿宋_GB2312"/>
                <w:color w:val="000000"/>
                <w:sz w:val="21"/>
                <w:szCs w:val="21"/>
              </w:rPr>
              <w:t>21</w:t>
            </w:r>
            <w:r>
              <w:rPr>
                <w:rFonts w:hint="eastAsia" w:ascii="仿宋_GB2312" w:hAnsi="仿宋_GB2312" w:cs="仿宋_GB2312"/>
                <w:color w:val="000000"/>
                <w:sz w:val="21"/>
                <w:szCs w:val="21"/>
              </w:rPr>
              <w:t>日（系统关闭）</w:t>
            </w:r>
          </w:p>
        </w:tc>
        <w:tc>
          <w:tcPr>
            <w:tcW w:w="1391" w:type="dxa"/>
            <w:noWrap w:val="0"/>
            <w:vAlign w:val="center"/>
          </w:tcPr>
          <w:p w14:paraId="506ECEBF">
            <w:pPr>
              <w:spacing w:line="32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政策法规处</w:t>
            </w:r>
          </w:p>
        </w:tc>
      </w:tr>
    </w:tbl>
    <w:p w14:paraId="0EB248A6">
      <w:pPr>
        <w:spacing w:line="540" w:lineRule="exact"/>
        <w:ind w:firstLine="645"/>
        <w:rPr>
          <w:rFonts w:ascii="仿宋_GB2312" w:hAnsi="仿宋_GB2312" w:cs="仿宋_GB2312"/>
        </w:rPr>
      </w:pPr>
      <w:r>
        <w:rPr>
          <w:rFonts w:hint="eastAsia" w:ascii="仿宋_GB2312" w:hAnsi="仿宋_GB2312" w:cs="仿宋_GB2312"/>
        </w:rPr>
        <w:t>（二）申报单位未按期提交申请书的视为放弃申请，申报截止时间后将不能提交（申报单位主动撤回不视为已提交；主管单位初审退回修改的申请书可视为项目已提交，申报截止时间后申请书可继续提交）；在推荐起止时间内，主管单位将申报材料审核退回修改的，申报单位还可重新提交申报材料。除省科技厅网站外，申报单位也可从福建省网上办事大厅进入办理项目申报业务。</w:t>
      </w:r>
    </w:p>
    <w:p w14:paraId="23E47DB0">
      <w:pPr>
        <w:spacing w:line="540" w:lineRule="exact"/>
        <w:ind w:firstLine="645"/>
        <w:rPr>
          <w:rFonts w:ascii="仿宋_GB2312" w:hAnsi="仿宋_GB2312" w:cs="仿宋_GB2312"/>
          <w:color w:val="0000FF"/>
        </w:rPr>
      </w:pPr>
      <w:r>
        <w:rPr>
          <w:rFonts w:hint="eastAsia" w:ascii="仿宋_GB2312" w:hAnsi="仿宋_GB2312" w:cs="仿宋_GB2312"/>
        </w:rPr>
        <w:t>（三）202</w:t>
      </w:r>
      <w:r>
        <w:rPr>
          <w:rFonts w:ascii="仿宋_GB2312" w:hAnsi="仿宋_GB2312" w:cs="仿宋_GB2312"/>
        </w:rPr>
        <w:t>5</w:t>
      </w:r>
      <w:r>
        <w:rPr>
          <w:rFonts w:hint="eastAsia" w:ascii="仿宋_GB2312" w:hAnsi="仿宋_GB2312" w:cs="仿宋_GB2312"/>
        </w:rPr>
        <w:t>年度科技计划项目通过“省科技计划项目管理系统”进行申报和推荐。</w:t>
      </w:r>
      <w:r>
        <w:rPr>
          <w:rFonts w:hint="eastAsia" w:ascii="仿宋_GB2312" w:hAnsi="仿宋_GB2312" w:cs="仿宋_GB2312"/>
          <w:color w:val="000000"/>
          <w:kern w:val="0"/>
        </w:rPr>
        <w:t>在系统使用过程中，有任</w:t>
      </w:r>
      <w:r>
        <w:rPr>
          <w:rFonts w:hint="eastAsia" w:ascii="仿宋_GB2312" w:hAnsi="仿宋_GB2312" w:cs="仿宋_GB2312"/>
        </w:rPr>
        <w:t>何系统异常或技术上的问题（包括单位注册、科技人员注册出现异常）都可联系技术支持部门：福建省海峡信息技术有限公司 联系电话：</w:t>
      </w:r>
      <w:r>
        <w:rPr>
          <w:rFonts w:hint="eastAsia" w:ascii="仿宋_GB2312" w:hAnsi="仿宋_GB2312" w:cs="仿宋_GB2312"/>
          <w:spacing w:val="-6"/>
        </w:rPr>
        <w:t>0591-87882011、0591-87862982。邮箱：reset@kjt.fujian.gov.cn</w:t>
      </w:r>
    </w:p>
    <w:p w14:paraId="00DC0A4C">
      <w:pPr>
        <w:spacing w:line="540" w:lineRule="exact"/>
        <w:ind w:firstLine="645"/>
        <w:rPr>
          <w:rFonts w:ascii="黑体" w:hAnsi="黑体" w:eastAsia="黑体"/>
        </w:rPr>
      </w:pPr>
      <w:r>
        <w:rPr>
          <w:rFonts w:hint="eastAsia" w:ascii="黑体" w:hAnsi="黑体" w:eastAsia="黑体"/>
        </w:rPr>
        <w:t>四、其他事项</w:t>
      </w:r>
    </w:p>
    <w:p w14:paraId="73F04EC7">
      <w:pPr>
        <w:spacing w:line="540" w:lineRule="exact"/>
        <w:ind w:firstLine="645"/>
        <w:rPr>
          <w:rFonts w:ascii="仿宋_GB2312" w:hAnsi="仿宋_GB2312" w:cs="仿宋_GB2312"/>
        </w:rPr>
      </w:pPr>
      <w:r>
        <w:rPr>
          <w:rFonts w:hint="eastAsia" w:ascii="仿宋_GB2312" w:hAnsi="仿宋_GB2312" w:cs="仿宋_GB2312"/>
        </w:rPr>
        <w:t>（一）为提高项目申报质量，省科技厅根据科技计划项目安排情况，结合各推荐单位往年项目推荐、立项和执行情况，确定申报推荐数，请按照分配的限项数（见附件）推荐备选项目。</w:t>
      </w:r>
    </w:p>
    <w:p w14:paraId="612207FD">
      <w:pPr>
        <w:spacing w:line="540" w:lineRule="exact"/>
        <w:ind w:firstLine="645"/>
        <w:rPr>
          <w:rFonts w:ascii="仿宋_GB2312" w:hAnsi="仿宋_GB2312" w:cs="仿宋_GB2312"/>
        </w:rPr>
      </w:pPr>
      <w:r>
        <w:rPr>
          <w:rFonts w:hint="eastAsia" w:ascii="仿宋_GB2312" w:hAnsi="仿宋_GB2312" w:cs="仿宋_GB2312"/>
        </w:rPr>
        <w:t>（二）除本次申报的14类项目外，其他省级科技计划项目和定向征集项目的申报通知另行发布。</w:t>
      </w:r>
    </w:p>
    <w:p w14:paraId="05FA2462">
      <w:pPr>
        <w:spacing w:line="540" w:lineRule="exact"/>
        <w:ind w:firstLine="645"/>
        <w:rPr>
          <w:rFonts w:ascii="仿宋_GB2312" w:hAnsi="仿宋_GB2312" w:cs="仿宋_GB2312"/>
        </w:rPr>
      </w:pPr>
      <w:r>
        <w:rPr>
          <w:rFonts w:hint="eastAsia" w:ascii="仿宋_GB2312" w:hAnsi="仿宋_GB2312" w:cs="仿宋_GB2312"/>
        </w:rPr>
        <w:t>（三）项目申报单位、项目推荐单位应及时更新完善银行账户等单位信息，以便在项目立项后加快资助经费拨款等工作。</w:t>
      </w:r>
    </w:p>
    <w:p w14:paraId="2EF11BFD">
      <w:pPr>
        <w:spacing w:line="540" w:lineRule="exact"/>
        <w:ind w:firstLine="420" w:firstLineChars="200"/>
        <w:rPr>
          <w:rFonts w:ascii="黑体" w:eastAsia="黑体"/>
        </w:rPr>
      </w:pPr>
      <w:r>
        <w:rPr>
          <w:rFonts w:hint="eastAsia" w:ascii="黑体" w:eastAsia="黑体"/>
        </w:rPr>
        <w:t>五、联系咨询方式</w:t>
      </w:r>
    </w:p>
    <w:p w14:paraId="71EBD400">
      <w:pPr>
        <w:spacing w:line="540" w:lineRule="exact"/>
        <w:ind w:firstLine="646"/>
        <w:rPr>
          <w:rFonts w:ascii="仿宋_GB2312" w:hAnsi="仿宋_GB2312" w:cs="仿宋_GB2312"/>
        </w:rPr>
      </w:pPr>
      <w:r>
        <w:rPr>
          <w:rFonts w:hint="eastAsia" w:ascii="仿宋_GB2312" w:hAnsi="仿宋_GB2312" w:cs="仿宋_GB2312"/>
        </w:rPr>
        <w:t>（一）区域发展项目、引导性项目、高校产学合作项目</w:t>
      </w:r>
    </w:p>
    <w:p w14:paraId="223B7884">
      <w:pPr>
        <w:spacing w:line="540" w:lineRule="exact"/>
        <w:ind w:firstLine="646"/>
        <w:rPr>
          <w:rFonts w:ascii="仿宋_GB2312" w:hAnsi="仿宋_GB2312" w:cs="仿宋_GB2312"/>
        </w:rPr>
      </w:pPr>
      <w:r>
        <w:rPr>
          <w:rFonts w:hint="eastAsia" w:ascii="仿宋_GB2312" w:hAnsi="仿宋_GB2312" w:cs="仿宋_GB2312"/>
        </w:rPr>
        <w:t>高新处：0591-87</w:t>
      </w:r>
      <w:r>
        <w:rPr>
          <w:rFonts w:ascii="仿宋_GB2312" w:hAnsi="仿宋_GB2312" w:cs="仿宋_GB2312"/>
        </w:rPr>
        <w:t>912017</w:t>
      </w:r>
      <w:r>
        <w:rPr>
          <w:rFonts w:hint="eastAsia" w:ascii="仿宋_GB2312" w:hAnsi="仿宋_GB2312" w:cs="仿宋_GB2312"/>
        </w:rPr>
        <w:t xml:space="preserve"> 农村处：0591-8</w:t>
      </w:r>
      <w:r>
        <w:rPr>
          <w:rFonts w:ascii="仿宋_GB2312" w:hAnsi="仿宋_GB2312" w:cs="仿宋_GB2312"/>
        </w:rPr>
        <w:t>3517063</w:t>
      </w:r>
    </w:p>
    <w:p w14:paraId="7ECF9425">
      <w:pPr>
        <w:spacing w:line="540" w:lineRule="exact"/>
        <w:ind w:firstLine="646"/>
        <w:rPr>
          <w:rFonts w:ascii="仿宋_GB2312" w:hAnsi="仿宋_GB2312" w:cs="仿宋_GB2312"/>
        </w:rPr>
      </w:pPr>
      <w:r>
        <w:rPr>
          <w:rFonts w:hint="eastAsia" w:ascii="仿宋_GB2312" w:hAnsi="仿宋_GB2312" w:cs="仿宋_GB2312"/>
        </w:rPr>
        <w:t>社发处：0591-87881503 资统处：0591-87881125</w:t>
      </w:r>
    </w:p>
    <w:p w14:paraId="0FDBC6E5">
      <w:pPr>
        <w:spacing w:line="540" w:lineRule="exact"/>
        <w:ind w:firstLine="646"/>
        <w:rPr>
          <w:rFonts w:ascii="仿宋_GB2312" w:hAnsi="仿宋_GB2312" w:cs="仿宋_GB2312"/>
        </w:rPr>
      </w:pPr>
      <w:r>
        <w:rPr>
          <w:rFonts w:hint="eastAsia" w:ascii="仿宋_GB2312" w:hAnsi="仿宋_GB2312" w:cs="仿宋_GB2312"/>
        </w:rPr>
        <w:t>（二）科技型中小企业技术创新资金项目</w:t>
      </w:r>
    </w:p>
    <w:p w14:paraId="20AA76CF">
      <w:pPr>
        <w:spacing w:line="540" w:lineRule="exact"/>
        <w:ind w:firstLine="646"/>
        <w:rPr>
          <w:rFonts w:ascii="仿宋_GB2312" w:hAnsi="仿宋_GB2312" w:cs="仿宋_GB2312"/>
        </w:rPr>
      </w:pPr>
      <w:r>
        <w:rPr>
          <w:rFonts w:hint="eastAsia" w:ascii="仿宋_GB2312" w:hAnsi="仿宋_GB2312" w:cs="仿宋_GB2312"/>
        </w:rPr>
        <w:t>省科技型中小企业技术创新中心：0591-87810353</w:t>
      </w:r>
    </w:p>
    <w:p w14:paraId="5F54A2C7">
      <w:pPr>
        <w:spacing w:line="540" w:lineRule="exact"/>
        <w:ind w:firstLine="646"/>
        <w:rPr>
          <w:rFonts w:ascii="仿宋_GB2312" w:hAnsi="仿宋_GB2312" w:cs="仿宋_GB2312"/>
        </w:rPr>
      </w:pPr>
      <w:r>
        <w:rPr>
          <w:rFonts w:hint="eastAsia" w:ascii="仿宋_GB2312" w:hAnsi="仿宋_GB2312" w:cs="仿宋_GB2312"/>
        </w:rPr>
        <w:t>（三）星火项目、省级科技特派员后补助项目、星创天地建设后补助项目</w:t>
      </w:r>
    </w:p>
    <w:p w14:paraId="4B541521">
      <w:pPr>
        <w:spacing w:line="540" w:lineRule="exact"/>
        <w:ind w:firstLine="646"/>
        <w:rPr>
          <w:rFonts w:ascii="仿宋_GB2312" w:hAnsi="仿宋_GB2312" w:cs="仿宋_GB2312"/>
        </w:rPr>
      </w:pPr>
      <w:r>
        <w:rPr>
          <w:rFonts w:hint="eastAsia" w:ascii="仿宋_GB2312" w:hAnsi="仿宋_GB2312" w:cs="仿宋_GB2312"/>
        </w:rPr>
        <w:t>星火办：0591-87883049</w:t>
      </w:r>
    </w:p>
    <w:p w14:paraId="02F7812B">
      <w:pPr>
        <w:spacing w:line="540" w:lineRule="exact"/>
        <w:ind w:firstLine="646"/>
        <w:rPr>
          <w:rFonts w:ascii="仿宋_GB2312" w:hAnsi="仿宋_GB2312" w:cs="仿宋_GB2312"/>
          <w:color w:val="000000"/>
        </w:rPr>
      </w:pPr>
      <w:r>
        <w:rPr>
          <w:rFonts w:hint="eastAsia" w:ascii="仿宋_GB2312" w:hAnsi="仿宋_GB2312" w:cs="仿宋_GB2312"/>
        </w:rPr>
        <w:t>（四）对外合作项目</w:t>
      </w:r>
    </w:p>
    <w:p w14:paraId="3E872B51">
      <w:pPr>
        <w:spacing w:line="540" w:lineRule="exact"/>
        <w:ind w:firstLine="646"/>
        <w:rPr>
          <w:rFonts w:ascii="仿宋_GB2312" w:hAnsi="仿宋_GB2312" w:cs="仿宋_GB2312"/>
        </w:rPr>
      </w:pPr>
      <w:r>
        <w:rPr>
          <w:rFonts w:hint="eastAsia" w:ascii="仿宋_GB2312" w:hAnsi="仿宋_GB2312" w:cs="仿宋_GB2312"/>
        </w:rPr>
        <w:t>合作处：0591-87882587</w:t>
      </w:r>
    </w:p>
    <w:p w14:paraId="3A4B815E">
      <w:pPr>
        <w:spacing w:line="540" w:lineRule="exact"/>
        <w:ind w:firstLine="646"/>
        <w:rPr>
          <w:rFonts w:ascii="仿宋_GB2312" w:hAnsi="仿宋_GB2312" w:cs="仿宋_GB2312"/>
        </w:rPr>
      </w:pPr>
      <w:r>
        <w:rPr>
          <w:rFonts w:hint="eastAsia" w:ascii="仿宋_GB2312" w:hAnsi="仿宋_GB2312" w:cs="仿宋_GB2312"/>
        </w:rPr>
        <w:t>（五）自然科学基金项目</w:t>
      </w:r>
    </w:p>
    <w:p w14:paraId="21EB2445">
      <w:pPr>
        <w:spacing w:line="540" w:lineRule="exact"/>
        <w:ind w:firstLine="646"/>
        <w:rPr>
          <w:rFonts w:ascii="仿宋_GB2312" w:hAnsi="仿宋_GB2312" w:cs="仿宋_GB2312"/>
        </w:rPr>
      </w:pPr>
      <w:r>
        <w:rPr>
          <w:rFonts w:hint="eastAsia" w:ascii="仿宋_GB2312" w:hAnsi="仿宋_GB2312" w:cs="仿宋_GB2312"/>
        </w:rPr>
        <w:t>基础处：0591-87882899</w:t>
      </w:r>
    </w:p>
    <w:p w14:paraId="7643523A">
      <w:pPr>
        <w:spacing w:line="540" w:lineRule="exact"/>
        <w:ind w:firstLine="646"/>
        <w:rPr>
          <w:rFonts w:ascii="仿宋_GB2312" w:hAnsi="仿宋_GB2312" w:cs="仿宋_GB2312"/>
        </w:rPr>
      </w:pPr>
      <w:r>
        <w:rPr>
          <w:rFonts w:hint="eastAsia" w:ascii="仿宋_GB2312" w:hAnsi="仿宋_GB2312" w:cs="仿宋_GB2312"/>
        </w:rPr>
        <w:t>（六）创新战略研究项目、省属公益类科研院所基本科研专项</w:t>
      </w:r>
    </w:p>
    <w:p w14:paraId="6564D771">
      <w:pPr>
        <w:spacing w:line="540" w:lineRule="exact"/>
        <w:ind w:firstLine="646"/>
        <w:rPr>
          <w:rFonts w:ascii="仿宋_GB2312" w:hAnsi="仿宋_GB2312" w:cs="仿宋_GB2312"/>
        </w:rPr>
      </w:pPr>
      <w:r>
        <w:rPr>
          <w:rFonts w:hint="eastAsia" w:ascii="仿宋_GB2312" w:hAnsi="仿宋_GB2312" w:cs="仿宋_GB2312"/>
        </w:rPr>
        <w:t>政策法规处：0591-87882060、87305039</w:t>
      </w:r>
    </w:p>
    <w:p w14:paraId="0B825CA3">
      <w:pPr>
        <w:spacing w:line="540" w:lineRule="exact"/>
        <w:ind w:firstLine="646"/>
        <w:rPr>
          <w:rFonts w:ascii="仿宋_GB2312" w:hAnsi="仿宋_GB2312" w:cs="仿宋_GB2312"/>
        </w:rPr>
      </w:pPr>
      <w:r>
        <w:rPr>
          <w:rFonts w:hint="eastAsia" w:ascii="仿宋_GB2312" w:hAnsi="仿宋_GB2312" w:cs="仿宋_GB2312"/>
        </w:rPr>
        <w:t>（七）省级新型研发机构非财政资金购买科研仪器设备软件后补助项目</w:t>
      </w:r>
    </w:p>
    <w:p w14:paraId="60797F86">
      <w:pPr>
        <w:spacing w:line="540" w:lineRule="exact"/>
        <w:ind w:firstLine="646"/>
        <w:rPr>
          <w:rFonts w:ascii="仿宋_GB2312" w:hAnsi="仿宋_GB2312" w:cs="仿宋_GB2312"/>
        </w:rPr>
      </w:pPr>
      <w:r>
        <w:rPr>
          <w:rFonts w:hint="eastAsia" w:ascii="仿宋_GB2312" w:hAnsi="仿宋_GB2312" w:cs="仿宋_GB2312"/>
        </w:rPr>
        <w:t>平台处：0591-</w:t>
      </w:r>
      <w:r>
        <w:rPr>
          <w:rFonts w:hint="eastAsia" w:ascii="仿宋_GB2312" w:hAnsi="仿宋_GB2312" w:cs="仿宋_GB2312"/>
          <w:color w:val="000000"/>
        </w:rPr>
        <w:t>878</w:t>
      </w:r>
      <w:r>
        <w:rPr>
          <w:rFonts w:ascii="仿宋_GB2312" w:hAnsi="仿宋_GB2312" w:cs="仿宋_GB2312"/>
          <w:color w:val="000000"/>
        </w:rPr>
        <w:t>63003</w:t>
      </w:r>
    </w:p>
    <w:p w14:paraId="75E455CF">
      <w:pPr>
        <w:spacing w:line="540" w:lineRule="exact"/>
        <w:ind w:firstLine="646"/>
        <w:rPr>
          <w:rFonts w:ascii="仿宋_GB2312" w:hAnsi="仿宋_GB2312" w:cs="仿宋_GB2312"/>
        </w:rPr>
      </w:pPr>
      <w:r>
        <w:rPr>
          <w:rFonts w:hint="eastAsia" w:ascii="仿宋_GB2312" w:hAnsi="仿宋_GB2312" w:cs="仿宋_GB2312"/>
        </w:rPr>
        <w:t>（八）重大科技成果购买补助项目</w:t>
      </w:r>
    </w:p>
    <w:p w14:paraId="3A6F3028">
      <w:pPr>
        <w:spacing w:line="540" w:lineRule="exact"/>
        <w:ind w:firstLine="646"/>
        <w:rPr>
          <w:rFonts w:ascii="仿宋_GB2312" w:hAnsi="仿宋_GB2312" w:cs="仿宋_GB2312"/>
        </w:rPr>
      </w:pPr>
      <w:r>
        <w:rPr>
          <w:rFonts w:hint="eastAsia" w:ascii="仿宋_GB2312" w:hAnsi="仿宋_GB2312" w:cs="仿宋_GB2312"/>
        </w:rPr>
        <w:t>科技服务处：0591-87271671</w:t>
      </w:r>
    </w:p>
    <w:p w14:paraId="37A2CB58">
      <w:pPr>
        <w:spacing w:line="540" w:lineRule="exact"/>
        <w:ind w:firstLine="646"/>
        <w:rPr>
          <w:rFonts w:ascii="仿宋_GB2312" w:hAnsi="仿宋_GB2312" w:cs="仿宋_GB2312"/>
        </w:rPr>
      </w:pPr>
      <w:r>
        <w:rPr>
          <w:rFonts w:hint="eastAsia" w:ascii="仿宋_GB2312" w:hAnsi="仿宋_GB2312" w:cs="仿宋_GB2312"/>
        </w:rPr>
        <w:t>（九）支持设区市农科院所建设项目</w:t>
      </w:r>
    </w:p>
    <w:p w14:paraId="09523FFE">
      <w:pPr>
        <w:spacing w:line="540" w:lineRule="exact"/>
        <w:ind w:firstLine="646"/>
        <w:rPr>
          <w:rFonts w:ascii="仿宋_GB2312" w:hAnsi="仿宋_GB2312" w:cs="仿宋_GB2312"/>
        </w:rPr>
      </w:pPr>
      <w:r>
        <w:rPr>
          <w:rFonts w:hint="eastAsia" w:ascii="仿宋_GB2312" w:hAnsi="仿宋_GB2312" w:cs="仿宋_GB2312"/>
        </w:rPr>
        <w:t>农村处：0591-87881230</w:t>
      </w:r>
    </w:p>
    <w:p w14:paraId="157268B1">
      <w:pPr>
        <w:spacing w:line="540" w:lineRule="exact"/>
        <w:ind w:firstLine="646"/>
        <w:rPr>
          <w:rFonts w:ascii="仿宋_GB2312" w:hAnsi="仿宋_GB2312" w:cs="仿宋_GB2312"/>
        </w:rPr>
      </w:pPr>
      <w:r>
        <w:rPr>
          <w:rFonts w:hint="eastAsia" w:ascii="仿宋_GB2312" w:hAnsi="仿宋_GB2312" w:cs="仿宋_GB2312"/>
        </w:rPr>
        <w:t>（十）系统技术支持</w:t>
      </w:r>
    </w:p>
    <w:p w14:paraId="5719278B">
      <w:pPr>
        <w:spacing w:line="540" w:lineRule="exact"/>
        <w:ind w:firstLine="646"/>
        <w:rPr>
          <w:rFonts w:ascii="仿宋_GB2312" w:hAnsi="仿宋_GB2312" w:cs="仿宋_GB2312"/>
        </w:rPr>
      </w:pPr>
      <w:r>
        <w:rPr>
          <w:rFonts w:hint="eastAsia" w:ascii="仿宋_GB2312" w:hAnsi="仿宋_GB2312" w:cs="仿宋_GB2312"/>
        </w:rPr>
        <w:t>海峡信息 0591-87882011、0591-87862982</w:t>
      </w:r>
    </w:p>
    <w:p w14:paraId="55F0DEEB">
      <w:pPr>
        <w:spacing w:line="540" w:lineRule="exact"/>
        <w:rPr>
          <w:rFonts w:ascii="仿宋" w:hAnsi="仿宋" w:eastAsia="仿宋"/>
          <w:color w:val="000000"/>
        </w:rPr>
      </w:pPr>
    </w:p>
    <w:tbl>
      <w:tblPr>
        <w:tblStyle w:val="7"/>
        <w:tblW w:w="9373" w:type="dxa"/>
        <w:tblInd w:w="-108" w:type="dxa"/>
        <w:tblLayout w:type="fixed"/>
        <w:tblCellMar>
          <w:top w:w="0" w:type="dxa"/>
          <w:left w:w="0" w:type="dxa"/>
          <w:bottom w:w="0" w:type="dxa"/>
          <w:right w:w="0" w:type="dxa"/>
        </w:tblCellMar>
      </w:tblPr>
      <w:tblGrid>
        <w:gridCol w:w="111"/>
        <w:gridCol w:w="1680"/>
        <w:gridCol w:w="549"/>
        <w:gridCol w:w="6190"/>
        <w:gridCol w:w="843"/>
      </w:tblGrid>
      <w:tr w14:paraId="4E3FC8FB">
        <w:tblPrEx>
          <w:tblCellMar>
            <w:top w:w="0" w:type="dxa"/>
            <w:left w:w="0" w:type="dxa"/>
            <w:bottom w:w="0" w:type="dxa"/>
            <w:right w:w="0" w:type="dxa"/>
          </w:tblCellMar>
        </w:tblPrEx>
        <w:trPr>
          <w:gridBefore w:val="1"/>
          <w:wBefore w:w="111" w:type="dxa"/>
        </w:trPr>
        <w:tc>
          <w:tcPr>
            <w:tcW w:w="1680" w:type="dxa"/>
            <w:noWrap w:val="0"/>
            <w:vAlign w:val="top"/>
          </w:tcPr>
          <w:p w14:paraId="7BB05F7E">
            <w:pPr>
              <w:spacing w:line="540" w:lineRule="exact"/>
              <w:rPr>
                <w:rFonts w:hint="eastAsia" w:ascii="仿宋_GB2312" w:hAnsi="仿宋"/>
                <w:color w:val="000000"/>
              </w:rPr>
            </w:pPr>
            <w:bookmarkStart w:id="4" w:name="PO_ffj"/>
            <w:bookmarkEnd w:id="4"/>
            <w:r>
              <w:rPr>
                <w:rFonts w:hint="eastAsia" w:ascii="仿宋_GB2312" w:hAnsi="仿宋"/>
                <w:color w:val="000000"/>
              </w:rPr>
              <w:t xml:space="preserve">  </w:t>
            </w:r>
            <w:bookmarkStart w:id="5" w:name="PO_ffjsm"/>
            <w:r>
              <w:rPr>
                <w:rFonts w:hint="eastAsia" w:ascii="仿宋_GB2312" w:hAnsi="仿宋"/>
                <w:color w:val="000000"/>
              </w:rPr>
              <w:t>附件：</w:t>
            </w:r>
            <w:bookmarkEnd w:id="5"/>
          </w:p>
        </w:tc>
        <w:tc>
          <w:tcPr>
            <w:tcW w:w="549" w:type="dxa"/>
            <w:noWrap w:val="0"/>
            <w:vAlign w:val="top"/>
          </w:tcPr>
          <w:p w14:paraId="1DCBF9DD">
            <w:pPr>
              <w:spacing w:line="540" w:lineRule="exact"/>
              <w:rPr>
                <w:rFonts w:hint="eastAsia" w:ascii="仿宋_GB2312" w:hAnsi="仿宋"/>
                <w:color w:val="000000"/>
              </w:rPr>
            </w:pPr>
            <w:bookmarkStart w:id="6" w:name="PO_ffjn1"/>
            <w:r>
              <w:rPr>
                <w:rFonts w:hint="eastAsia" w:ascii="仿宋_GB2312" w:hAnsi="仿宋"/>
                <w:color w:val="000000"/>
              </w:rPr>
              <w:t>1.</w:t>
            </w:r>
            <w:bookmarkEnd w:id="6"/>
          </w:p>
        </w:tc>
        <w:tc>
          <w:tcPr>
            <w:tcW w:w="7033" w:type="dxa"/>
            <w:gridSpan w:val="2"/>
            <w:noWrap w:val="0"/>
            <w:vAlign w:val="top"/>
          </w:tcPr>
          <w:p w14:paraId="792BF477">
            <w:pPr>
              <w:spacing w:line="540" w:lineRule="exact"/>
              <w:rPr>
                <w:rFonts w:hint="eastAsia" w:ascii="仿宋_GB2312" w:hAnsi="仿宋"/>
                <w:color w:val="000000"/>
              </w:rPr>
            </w:pPr>
            <w:bookmarkStart w:id="7" w:name="PO_ffj1"/>
            <w:r>
              <w:rPr>
                <w:rFonts w:hint="eastAsia" w:ascii="仿宋_GB2312" w:hAnsi="仿宋"/>
                <w:color w:val="000000"/>
              </w:rPr>
              <w:t>202</w:t>
            </w:r>
            <w:r>
              <w:rPr>
                <w:rFonts w:ascii="仿宋_GB2312" w:hAnsi="仿宋"/>
                <w:color w:val="000000"/>
              </w:rPr>
              <w:t>5</w:t>
            </w:r>
            <w:r>
              <w:rPr>
                <w:rFonts w:hint="eastAsia" w:ascii="仿宋_GB2312" w:hAnsi="仿宋"/>
                <w:color w:val="000000"/>
              </w:rPr>
              <w:t>年度区域发展项目申报指南</w:t>
            </w:r>
            <w:bookmarkEnd w:id="7"/>
          </w:p>
        </w:tc>
      </w:tr>
      <w:tr w14:paraId="2A1C7F03">
        <w:tblPrEx>
          <w:tblCellMar>
            <w:top w:w="0" w:type="dxa"/>
            <w:left w:w="0" w:type="dxa"/>
            <w:bottom w:w="0" w:type="dxa"/>
            <w:right w:w="0" w:type="dxa"/>
          </w:tblCellMar>
        </w:tblPrEx>
        <w:trPr>
          <w:gridBefore w:val="1"/>
          <w:wBefore w:w="111" w:type="dxa"/>
        </w:trPr>
        <w:tc>
          <w:tcPr>
            <w:tcW w:w="1680" w:type="dxa"/>
            <w:noWrap w:val="0"/>
            <w:vAlign w:val="top"/>
          </w:tcPr>
          <w:p w14:paraId="500EC082">
            <w:pPr>
              <w:spacing w:line="540" w:lineRule="exact"/>
              <w:rPr>
                <w:rFonts w:hint="eastAsia" w:ascii="仿宋_GB2312" w:hAnsi="仿宋"/>
                <w:color w:val="000000"/>
              </w:rPr>
            </w:pPr>
          </w:p>
        </w:tc>
        <w:tc>
          <w:tcPr>
            <w:tcW w:w="549" w:type="dxa"/>
            <w:noWrap w:val="0"/>
            <w:vAlign w:val="top"/>
          </w:tcPr>
          <w:p w14:paraId="223630FF">
            <w:pPr>
              <w:spacing w:line="540" w:lineRule="exact"/>
              <w:rPr>
                <w:rFonts w:hint="eastAsia" w:ascii="仿宋_GB2312" w:hAnsi="仿宋"/>
                <w:color w:val="000000"/>
              </w:rPr>
            </w:pPr>
            <w:bookmarkStart w:id="8" w:name="PO_ffjn2"/>
            <w:r>
              <w:rPr>
                <w:rFonts w:hint="eastAsia" w:ascii="仿宋_GB2312" w:hAnsi="仿宋"/>
                <w:color w:val="000000"/>
              </w:rPr>
              <w:t>2.</w:t>
            </w:r>
            <w:bookmarkEnd w:id="8"/>
          </w:p>
        </w:tc>
        <w:tc>
          <w:tcPr>
            <w:tcW w:w="7033" w:type="dxa"/>
            <w:gridSpan w:val="2"/>
            <w:noWrap w:val="0"/>
            <w:vAlign w:val="top"/>
          </w:tcPr>
          <w:p w14:paraId="0A884E1E">
            <w:pPr>
              <w:spacing w:line="540" w:lineRule="exact"/>
              <w:rPr>
                <w:rFonts w:hint="eastAsia" w:ascii="仿宋_GB2312" w:hAnsi="仿宋"/>
                <w:color w:val="000000"/>
              </w:rPr>
            </w:pPr>
            <w:bookmarkStart w:id="9" w:name="PO_ffj2"/>
            <w:r>
              <w:rPr>
                <w:rFonts w:hint="eastAsia" w:ascii="仿宋_GB2312" w:hAnsi="仿宋"/>
                <w:color w:val="000000"/>
              </w:rPr>
              <w:t>202</w:t>
            </w:r>
            <w:r>
              <w:rPr>
                <w:rFonts w:ascii="仿宋_GB2312" w:hAnsi="仿宋"/>
                <w:color w:val="000000"/>
              </w:rPr>
              <w:t>5</w:t>
            </w:r>
            <w:r>
              <w:rPr>
                <w:rFonts w:hint="eastAsia" w:ascii="仿宋_GB2312" w:hAnsi="仿宋"/>
                <w:color w:val="000000"/>
              </w:rPr>
              <w:t>年度科技型中小企业技术创新资金项目申报指南</w:t>
            </w:r>
            <w:bookmarkEnd w:id="9"/>
          </w:p>
        </w:tc>
      </w:tr>
      <w:tr w14:paraId="4E60B717">
        <w:tblPrEx>
          <w:tblCellMar>
            <w:top w:w="0" w:type="dxa"/>
            <w:left w:w="0" w:type="dxa"/>
            <w:bottom w:w="0" w:type="dxa"/>
            <w:right w:w="0" w:type="dxa"/>
          </w:tblCellMar>
        </w:tblPrEx>
        <w:trPr>
          <w:gridBefore w:val="1"/>
          <w:wBefore w:w="111" w:type="dxa"/>
        </w:trPr>
        <w:tc>
          <w:tcPr>
            <w:tcW w:w="1680" w:type="dxa"/>
            <w:noWrap w:val="0"/>
            <w:vAlign w:val="top"/>
          </w:tcPr>
          <w:p w14:paraId="36CF5586">
            <w:pPr>
              <w:spacing w:line="540" w:lineRule="exact"/>
              <w:rPr>
                <w:rFonts w:hint="eastAsia" w:ascii="仿宋_GB2312" w:hAnsi="仿宋"/>
                <w:color w:val="000000"/>
              </w:rPr>
            </w:pPr>
          </w:p>
        </w:tc>
        <w:tc>
          <w:tcPr>
            <w:tcW w:w="549" w:type="dxa"/>
            <w:noWrap w:val="0"/>
            <w:vAlign w:val="top"/>
          </w:tcPr>
          <w:p w14:paraId="08887D53">
            <w:pPr>
              <w:spacing w:line="540" w:lineRule="exact"/>
              <w:rPr>
                <w:rFonts w:hint="eastAsia" w:ascii="仿宋_GB2312" w:hAnsi="仿宋"/>
                <w:color w:val="000000"/>
              </w:rPr>
            </w:pPr>
            <w:bookmarkStart w:id="10" w:name="PO_ffjn3"/>
            <w:r>
              <w:rPr>
                <w:rFonts w:hint="eastAsia" w:ascii="仿宋_GB2312" w:hAnsi="仿宋"/>
                <w:color w:val="000000"/>
              </w:rPr>
              <w:t>3.</w:t>
            </w:r>
            <w:bookmarkEnd w:id="10"/>
          </w:p>
        </w:tc>
        <w:tc>
          <w:tcPr>
            <w:tcW w:w="7033" w:type="dxa"/>
            <w:gridSpan w:val="2"/>
            <w:noWrap w:val="0"/>
            <w:vAlign w:val="top"/>
          </w:tcPr>
          <w:p w14:paraId="4380EAD8">
            <w:pPr>
              <w:spacing w:line="540" w:lineRule="exact"/>
              <w:rPr>
                <w:rFonts w:hint="eastAsia" w:ascii="仿宋_GB2312" w:hAnsi="仿宋"/>
                <w:color w:val="000000"/>
              </w:rPr>
            </w:pPr>
            <w:bookmarkStart w:id="11" w:name="PO_ffj3"/>
            <w:r>
              <w:rPr>
                <w:rFonts w:hint="eastAsia" w:ascii="仿宋_GB2312" w:hAnsi="仿宋"/>
                <w:color w:val="000000"/>
              </w:rPr>
              <w:t>202</w:t>
            </w:r>
            <w:r>
              <w:rPr>
                <w:rFonts w:ascii="仿宋_GB2312" w:hAnsi="仿宋"/>
                <w:color w:val="000000"/>
              </w:rPr>
              <w:t>5</w:t>
            </w:r>
            <w:r>
              <w:rPr>
                <w:rFonts w:hint="eastAsia" w:ascii="仿宋_GB2312" w:hAnsi="仿宋"/>
                <w:color w:val="000000"/>
              </w:rPr>
              <w:t>年度星火项目申报指南</w:t>
            </w:r>
            <w:bookmarkEnd w:id="11"/>
          </w:p>
        </w:tc>
      </w:tr>
      <w:tr w14:paraId="67895DB7">
        <w:tblPrEx>
          <w:tblCellMar>
            <w:top w:w="0" w:type="dxa"/>
            <w:left w:w="0" w:type="dxa"/>
            <w:bottom w:w="0" w:type="dxa"/>
            <w:right w:w="0" w:type="dxa"/>
          </w:tblCellMar>
        </w:tblPrEx>
        <w:trPr>
          <w:gridBefore w:val="1"/>
          <w:wBefore w:w="111" w:type="dxa"/>
        </w:trPr>
        <w:tc>
          <w:tcPr>
            <w:tcW w:w="1680" w:type="dxa"/>
            <w:noWrap w:val="0"/>
            <w:vAlign w:val="top"/>
          </w:tcPr>
          <w:p w14:paraId="3B14CFAE">
            <w:pPr>
              <w:spacing w:line="540" w:lineRule="exact"/>
              <w:rPr>
                <w:rFonts w:hint="eastAsia" w:ascii="仿宋_GB2312" w:hAnsi="仿宋"/>
                <w:color w:val="000000"/>
              </w:rPr>
            </w:pPr>
          </w:p>
        </w:tc>
        <w:tc>
          <w:tcPr>
            <w:tcW w:w="549" w:type="dxa"/>
            <w:noWrap w:val="0"/>
            <w:vAlign w:val="top"/>
          </w:tcPr>
          <w:p w14:paraId="7008513F">
            <w:pPr>
              <w:spacing w:line="540" w:lineRule="exact"/>
              <w:rPr>
                <w:rFonts w:hint="eastAsia" w:ascii="仿宋_GB2312" w:hAnsi="仿宋"/>
                <w:color w:val="000000"/>
              </w:rPr>
            </w:pPr>
            <w:bookmarkStart w:id="12" w:name="PO_ffjn4"/>
            <w:r>
              <w:rPr>
                <w:rFonts w:hint="eastAsia" w:ascii="仿宋_GB2312" w:hAnsi="仿宋"/>
                <w:color w:val="000000"/>
              </w:rPr>
              <w:t>4.</w:t>
            </w:r>
            <w:bookmarkEnd w:id="12"/>
          </w:p>
        </w:tc>
        <w:tc>
          <w:tcPr>
            <w:tcW w:w="7033" w:type="dxa"/>
            <w:gridSpan w:val="2"/>
            <w:noWrap w:val="0"/>
            <w:vAlign w:val="top"/>
          </w:tcPr>
          <w:p w14:paraId="698A6825">
            <w:pPr>
              <w:spacing w:line="540" w:lineRule="exact"/>
              <w:rPr>
                <w:rFonts w:hint="eastAsia" w:ascii="仿宋_GB2312" w:hAnsi="仿宋"/>
                <w:color w:val="000000"/>
              </w:rPr>
            </w:pPr>
            <w:bookmarkStart w:id="13" w:name="PO_ffj4"/>
            <w:r>
              <w:rPr>
                <w:rFonts w:hint="eastAsia" w:ascii="仿宋_GB2312" w:hAnsi="仿宋"/>
                <w:color w:val="000000"/>
              </w:rPr>
              <w:t>202</w:t>
            </w:r>
            <w:r>
              <w:rPr>
                <w:rFonts w:ascii="仿宋_GB2312" w:hAnsi="仿宋"/>
                <w:color w:val="000000"/>
              </w:rPr>
              <w:t>5</w:t>
            </w:r>
            <w:r>
              <w:rPr>
                <w:rFonts w:hint="eastAsia" w:ascii="仿宋_GB2312" w:hAnsi="仿宋"/>
                <w:color w:val="000000"/>
              </w:rPr>
              <w:t>年度科技特派员后补助项目申报指南</w:t>
            </w:r>
            <w:bookmarkEnd w:id="13"/>
          </w:p>
        </w:tc>
      </w:tr>
      <w:tr w14:paraId="3270D6A1">
        <w:tblPrEx>
          <w:tblCellMar>
            <w:top w:w="0" w:type="dxa"/>
            <w:left w:w="0" w:type="dxa"/>
            <w:bottom w:w="0" w:type="dxa"/>
            <w:right w:w="0" w:type="dxa"/>
          </w:tblCellMar>
        </w:tblPrEx>
        <w:trPr>
          <w:gridBefore w:val="1"/>
          <w:wBefore w:w="111" w:type="dxa"/>
        </w:trPr>
        <w:tc>
          <w:tcPr>
            <w:tcW w:w="1680" w:type="dxa"/>
            <w:noWrap w:val="0"/>
            <w:vAlign w:val="top"/>
          </w:tcPr>
          <w:p w14:paraId="0C67F14E">
            <w:pPr>
              <w:spacing w:line="540" w:lineRule="exact"/>
              <w:rPr>
                <w:rFonts w:hint="eastAsia" w:ascii="仿宋_GB2312" w:hAnsi="仿宋"/>
                <w:color w:val="000000"/>
              </w:rPr>
            </w:pPr>
          </w:p>
        </w:tc>
        <w:tc>
          <w:tcPr>
            <w:tcW w:w="549" w:type="dxa"/>
            <w:noWrap w:val="0"/>
            <w:vAlign w:val="top"/>
          </w:tcPr>
          <w:p w14:paraId="0ADAD9B4">
            <w:pPr>
              <w:spacing w:line="540" w:lineRule="exact"/>
              <w:rPr>
                <w:rFonts w:hint="eastAsia" w:ascii="仿宋_GB2312" w:hAnsi="仿宋"/>
                <w:color w:val="000000"/>
              </w:rPr>
            </w:pPr>
            <w:bookmarkStart w:id="14" w:name="PO_ffjn5"/>
            <w:r>
              <w:rPr>
                <w:rFonts w:hint="eastAsia" w:ascii="仿宋_GB2312" w:hAnsi="仿宋"/>
                <w:color w:val="000000"/>
              </w:rPr>
              <w:t>5.</w:t>
            </w:r>
            <w:bookmarkEnd w:id="14"/>
          </w:p>
        </w:tc>
        <w:tc>
          <w:tcPr>
            <w:tcW w:w="7033" w:type="dxa"/>
            <w:gridSpan w:val="2"/>
            <w:noWrap w:val="0"/>
            <w:vAlign w:val="top"/>
          </w:tcPr>
          <w:p w14:paraId="24BFD511">
            <w:pPr>
              <w:spacing w:line="540" w:lineRule="exact"/>
              <w:rPr>
                <w:rFonts w:hint="eastAsia" w:ascii="仿宋_GB2312" w:hAnsi="仿宋"/>
                <w:color w:val="000000"/>
              </w:rPr>
            </w:pPr>
            <w:bookmarkStart w:id="15" w:name="PO_ffj5"/>
            <w:r>
              <w:rPr>
                <w:rFonts w:hint="eastAsia" w:ascii="仿宋_GB2312" w:hAnsi="仿宋"/>
                <w:color w:val="000000"/>
              </w:rPr>
              <w:t>202</w:t>
            </w:r>
            <w:r>
              <w:rPr>
                <w:rFonts w:ascii="仿宋_GB2312" w:hAnsi="仿宋"/>
                <w:color w:val="000000"/>
              </w:rPr>
              <w:t>5</w:t>
            </w:r>
            <w:r>
              <w:rPr>
                <w:rFonts w:hint="eastAsia" w:ascii="仿宋_GB2312" w:hAnsi="仿宋"/>
                <w:color w:val="000000"/>
              </w:rPr>
              <w:t>年度对外合作项目申报指南</w:t>
            </w:r>
            <w:bookmarkEnd w:id="15"/>
          </w:p>
        </w:tc>
      </w:tr>
      <w:tr w14:paraId="445E0971">
        <w:tblPrEx>
          <w:tblCellMar>
            <w:top w:w="0" w:type="dxa"/>
            <w:left w:w="0" w:type="dxa"/>
            <w:bottom w:w="0" w:type="dxa"/>
            <w:right w:w="0" w:type="dxa"/>
          </w:tblCellMar>
        </w:tblPrEx>
        <w:trPr>
          <w:gridBefore w:val="1"/>
          <w:wBefore w:w="111" w:type="dxa"/>
        </w:trPr>
        <w:tc>
          <w:tcPr>
            <w:tcW w:w="1680" w:type="dxa"/>
            <w:noWrap w:val="0"/>
            <w:vAlign w:val="top"/>
          </w:tcPr>
          <w:p w14:paraId="481AF917">
            <w:pPr>
              <w:spacing w:line="540" w:lineRule="exact"/>
              <w:rPr>
                <w:rFonts w:hint="eastAsia" w:ascii="仿宋_GB2312" w:hAnsi="仿宋"/>
                <w:color w:val="000000"/>
              </w:rPr>
            </w:pPr>
          </w:p>
        </w:tc>
        <w:tc>
          <w:tcPr>
            <w:tcW w:w="549" w:type="dxa"/>
            <w:noWrap w:val="0"/>
            <w:vAlign w:val="top"/>
          </w:tcPr>
          <w:p w14:paraId="7064FF0B">
            <w:pPr>
              <w:spacing w:line="540" w:lineRule="exact"/>
              <w:rPr>
                <w:rFonts w:hint="eastAsia" w:ascii="仿宋_GB2312" w:hAnsi="仿宋"/>
                <w:color w:val="000000"/>
              </w:rPr>
            </w:pPr>
            <w:bookmarkStart w:id="16" w:name="PO_ffjn6"/>
            <w:r>
              <w:rPr>
                <w:rFonts w:hint="eastAsia" w:ascii="仿宋_GB2312" w:hAnsi="仿宋"/>
                <w:color w:val="000000"/>
              </w:rPr>
              <w:t>6.</w:t>
            </w:r>
            <w:bookmarkEnd w:id="16"/>
          </w:p>
        </w:tc>
        <w:tc>
          <w:tcPr>
            <w:tcW w:w="7033" w:type="dxa"/>
            <w:gridSpan w:val="2"/>
            <w:noWrap w:val="0"/>
            <w:vAlign w:val="top"/>
          </w:tcPr>
          <w:p w14:paraId="1668DD16">
            <w:pPr>
              <w:spacing w:line="540" w:lineRule="exact"/>
              <w:rPr>
                <w:rFonts w:hint="eastAsia" w:ascii="仿宋_GB2312" w:hAnsi="仿宋"/>
                <w:color w:val="000000"/>
              </w:rPr>
            </w:pPr>
            <w:bookmarkStart w:id="17" w:name="PO_ffj6"/>
            <w:r>
              <w:rPr>
                <w:rFonts w:hint="eastAsia" w:ascii="仿宋_GB2312" w:hAnsi="仿宋"/>
                <w:color w:val="000000"/>
              </w:rPr>
              <w:t>202</w:t>
            </w:r>
            <w:r>
              <w:rPr>
                <w:rFonts w:ascii="仿宋_GB2312" w:hAnsi="仿宋"/>
                <w:color w:val="000000"/>
              </w:rPr>
              <w:t>5</w:t>
            </w:r>
            <w:r>
              <w:rPr>
                <w:rFonts w:hint="eastAsia" w:ascii="仿宋_GB2312" w:hAnsi="仿宋"/>
                <w:color w:val="000000"/>
              </w:rPr>
              <w:t>年度引导性项目申报指南</w:t>
            </w:r>
            <w:bookmarkEnd w:id="17"/>
          </w:p>
        </w:tc>
      </w:tr>
      <w:tr w14:paraId="3B858F32">
        <w:tblPrEx>
          <w:tblCellMar>
            <w:top w:w="0" w:type="dxa"/>
            <w:left w:w="0" w:type="dxa"/>
            <w:bottom w:w="0" w:type="dxa"/>
            <w:right w:w="0" w:type="dxa"/>
          </w:tblCellMar>
        </w:tblPrEx>
        <w:trPr>
          <w:gridBefore w:val="1"/>
          <w:wBefore w:w="111" w:type="dxa"/>
        </w:trPr>
        <w:tc>
          <w:tcPr>
            <w:tcW w:w="1680" w:type="dxa"/>
            <w:noWrap w:val="0"/>
            <w:vAlign w:val="top"/>
          </w:tcPr>
          <w:p w14:paraId="24A9353A">
            <w:pPr>
              <w:spacing w:line="540" w:lineRule="exact"/>
              <w:rPr>
                <w:rFonts w:hint="eastAsia" w:ascii="仿宋_GB2312" w:hAnsi="仿宋"/>
                <w:color w:val="000000"/>
              </w:rPr>
            </w:pPr>
          </w:p>
        </w:tc>
        <w:tc>
          <w:tcPr>
            <w:tcW w:w="549" w:type="dxa"/>
            <w:noWrap w:val="0"/>
            <w:vAlign w:val="top"/>
          </w:tcPr>
          <w:p w14:paraId="0C664C5E">
            <w:pPr>
              <w:spacing w:line="540" w:lineRule="exact"/>
              <w:rPr>
                <w:rFonts w:hint="eastAsia" w:ascii="仿宋_GB2312" w:hAnsi="仿宋"/>
                <w:color w:val="000000"/>
              </w:rPr>
            </w:pPr>
            <w:bookmarkStart w:id="18" w:name="PO_ffjn7"/>
            <w:r>
              <w:rPr>
                <w:rFonts w:hint="eastAsia" w:ascii="仿宋_GB2312" w:hAnsi="仿宋"/>
                <w:color w:val="000000"/>
              </w:rPr>
              <w:t>7.</w:t>
            </w:r>
            <w:bookmarkEnd w:id="18"/>
          </w:p>
        </w:tc>
        <w:tc>
          <w:tcPr>
            <w:tcW w:w="7033" w:type="dxa"/>
            <w:gridSpan w:val="2"/>
            <w:noWrap w:val="0"/>
            <w:vAlign w:val="top"/>
          </w:tcPr>
          <w:p w14:paraId="1BE1999F">
            <w:pPr>
              <w:spacing w:line="540" w:lineRule="exact"/>
              <w:rPr>
                <w:rFonts w:hint="eastAsia" w:ascii="仿宋_GB2312" w:hAnsi="仿宋"/>
                <w:color w:val="000000"/>
              </w:rPr>
            </w:pPr>
            <w:bookmarkStart w:id="19" w:name="PO_ffj7"/>
            <w:r>
              <w:rPr>
                <w:rFonts w:hint="eastAsia" w:ascii="仿宋_GB2312" w:hAnsi="仿宋"/>
                <w:color w:val="000000"/>
              </w:rPr>
              <w:t>202</w:t>
            </w:r>
            <w:r>
              <w:rPr>
                <w:rFonts w:ascii="仿宋_GB2312" w:hAnsi="仿宋"/>
                <w:color w:val="000000"/>
              </w:rPr>
              <w:t>5</w:t>
            </w:r>
            <w:r>
              <w:rPr>
                <w:rFonts w:hint="eastAsia" w:ascii="仿宋_GB2312" w:hAnsi="仿宋"/>
                <w:color w:val="000000"/>
              </w:rPr>
              <w:t>年度支持设区市农科院所建设专项项目申报指南</w:t>
            </w:r>
            <w:bookmarkEnd w:id="19"/>
          </w:p>
        </w:tc>
      </w:tr>
      <w:tr w14:paraId="3566EA8E">
        <w:tblPrEx>
          <w:tblCellMar>
            <w:top w:w="0" w:type="dxa"/>
            <w:left w:w="0" w:type="dxa"/>
            <w:bottom w:w="0" w:type="dxa"/>
            <w:right w:w="0" w:type="dxa"/>
          </w:tblCellMar>
        </w:tblPrEx>
        <w:trPr>
          <w:gridBefore w:val="1"/>
          <w:wBefore w:w="111" w:type="dxa"/>
        </w:trPr>
        <w:tc>
          <w:tcPr>
            <w:tcW w:w="1680" w:type="dxa"/>
            <w:noWrap w:val="0"/>
            <w:vAlign w:val="top"/>
          </w:tcPr>
          <w:p w14:paraId="1170558E">
            <w:pPr>
              <w:spacing w:line="540" w:lineRule="exact"/>
              <w:rPr>
                <w:rFonts w:hint="eastAsia" w:ascii="仿宋_GB2312" w:hAnsi="仿宋"/>
                <w:color w:val="000000"/>
              </w:rPr>
            </w:pPr>
          </w:p>
        </w:tc>
        <w:tc>
          <w:tcPr>
            <w:tcW w:w="549" w:type="dxa"/>
            <w:noWrap w:val="0"/>
            <w:vAlign w:val="top"/>
          </w:tcPr>
          <w:p w14:paraId="54A368D6">
            <w:pPr>
              <w:spacing w:line="540" w:lineRule="exact"/>
              <w:rPr>
                <w:rFonts w:hint="eastAsia" w:ascii="仿宋_GB2312" w:hAnsi="仿宋"/>
                <w:color w:val="000000"/>
              </w:rPr>
            </w:pPr>
            <w:r>
              <w:rPr>
                <w:rFonts w:ascii="仿宋_GB2312" w:hAnsi="仿宋"/>
                <w:color w:val="000000"/>
              </w:rPr>
              <w:t>8</w:t>
            </w:r>
            <w:r>
              <w:rPr>
                <w:rFonts w:hint="eastAsia" w:ascii="仿宋_GB2312" w:hAnsi="仿宋"/>
                <w:color w:val="000000"/>
              </w:rPr>
              <w:t>.</w:t>
            </w:r>
          </w:p>
        </w:tc>
        <w:tc>
          <w:tcPr>
            <w:tcW w:w="7033" w:type="dxa"/>
            <w:gridSpan w:val="2"/>
            <w:noWrap w:val="0"/>
            <w:vAlign w:val="top"/>
          </w:tcPr>
          <w:p w14:paraId="5BE9E40A">
            <w:pPr>
              <w:spacing w:line="540" w:lineRule="exact"/>
              <w:rPr>
                <w:rFonts w:hint="eastAsia" w:ascii="仿宋_GB2312" w:hAnsi="仿宋"/>
                <w:color w:val="000000"/>
              </w:rPr>
            </w:pPr>
            <w:bookmarkStart w:id="20" w:name="PO_ffj9"/>
            <w:r>
              <w:rPr>
                <w:rFonts w:hint="eastAsia" w:ascii="仿宋_GB2312" w:hAnsi="仿宋"/>
                <w:color w:val="000000"/>
              </w:rPr>
              <w:t>202</w:t>
            </w:r>
            <w:r>
              <w:rPr>
                <w:rFonts w:ascii="仿宋_GB2312" w:hAnsi="仿宋"/>
                <w:color w:val="000000"/>
              </w:rPr>
              <w:t>5</w:t>
            </w:r>
            <w:r>
              <w:rPr>
                <w:rFonts w:hint="eastAsia" w:ascii="仿宋_GB2312" w:hAnsi="仿宋"/>
                <w:color w:val="000000"/>
              </w:rPr>
              <w:t>年度自然科学基金项目申报指南</w:t>
            </w:r>
            <w:bookmarkEnd w:id="20"/>
          </w:p>
        </w:tc>
      </w:tr>
      <w:tr w14:paraId="70F89B4D">
        <w:tblPrEx>
          <w:tblCellMar>
            <w:top w:w="0" w:type="dxa"/>
            <w:left w:w="0" w:type="dxa"/>
            <w:bottom w:w="0" w:type="dxa"/>
            <w:right w:w="0" w:type="dxa"/>
          </w:tblCellMar>
        </w:tblPrEx>
        <w:trPr>
          <w:gridBefore w:val="1"/>
          <w:wBefore w:w="111" w:type="dxa"/>
        </w:trPr>
        <w:tc>
          <w:tcPr>
            <w:tcW w:w="1680" w:type="dxa"/>
            <w:noWrap w:val="0"/>
            <w:vAlign w:val="top"/>
          </w:tcPr>
          <w:p w14:paraId="732299EC">
            <w:pPr>
              <w:spacing w:line="540" w:lineRule="exact"/>
              <w:rPr>
                <w:rFonts w:hint="eastAsia" w:ascii="仿宋_GB2312" w:hAnsi="仿宋"/>
                <w:color w:val="000000"/>
              </w:rPr>
            </w:pPr>
          </w:p>
        </w:tc>
        <w:tc>
          <w:tcPr>
            <w:tcW w:w="549" w:type="dxa"/>
            <w:noWrap w:val="0"/>
            <w:vAlign w:val="top"/>
          </w:tcPr>
          <w:p w14:paraId="31FDFED7">
            <w:pPr>
              <w:spacing w:line="540" w:lineRule="exact"/>
              <w:rPr>
                <w:rFonts w:hint="eastAsia" w:ascii="仿宋_GB2312" w:hAnsi="仿宋"/>
                <w:color w:val="000000"/>
              </w:rPr>
            </w:pPr>
            <w:r>
              <w:rPr>
                <w:rFonts w:ascii="仿宋_GB2312" w:hAnsi="仿宋"/>
                <w:color w:val="000000"/>
              </w:rPr>
              <w:t>9</w:t>
            </w:r>
            <w:r>
              <w:rPr>
                <w:rFonts w:hint="eastAsia" w:ascii="仿宋_GB2312" w:hAnsi="仿宋"/>
                <w:color w:val="000000"/>
              </w:rPr>
              <w:t>.</w:t>
            </w:r>
          </w:p>
        </w:tc>
        <w:tc>
          <w:tcPr>
            <w:tcW w:w="7033" w:type="dxa"/>
            <w:gridSpan w:val="2"/>
            <w:noWrap w:val="0"/>
            <w:vAlign w:val="top"/>
          </w:tcPr>
          <w:p w14:paraId="7BDFC63A">
            <w:pPr>
              <w:spacing w:line="540" w:lineRule="exact"/>
              <w:rPr>
                <w:rFonts w:hint="eastAsia" w:ascii="仿宋_GB2312" w:hAnsi="仿宋"/>
                <w:color w:val="000000"/>
              </w:rPr>
            </w:pPr>
            <w:bookmarkStart w:id="21" w:name="PO_ffj10"/>
            <w:r>
              <w:rPr>
                <w:rFonts w:hint="eastAsia" w:ascii="仿宋_GB2312" w:hAnsi="仿宋"/>
                <w:color w:val="000000"/>
              </w:rPr>
              <w:t>202</w:t>
            </w:r>
            <w:r>
              <w:rPr>
                <w:rFonts w:ascii="仿宋_GB2312" w:hAnsi="仿宋"/>
                <w:color w:val="000000"/>
              </w:rPr>
              <w:t>5</w:t>
            </w:r>
            <w:r>
              <w:rPr>
                <w:rFonts w:hint="eastAsia" w:ascii="仿宋_GB2312" w:hAnsi="仿宋"/>
                <w:color w:val="000000"/>
              </w:rPr>
              <w:t>年度高校产学合作项目申报指南</w:t>
            </w:r>
            <w:bookmarkEnd w:id="21"/>
          </w:p>
        </w:tc>
      </w:tr>
      <w:tr w14:paraId="2524EFCF">
        <w:tblPrEx>
          <w:tblCellMar>
            <w:top w:w="0" w:type="dxa"/>
            <w:left w:w="0" w:type="dxa"/>
            <w:bottom w:w="0" w:type="dxa"/>
            <w:right w:w="0" w:type="dxa"/>
          </w:tblCellMar>
        </w:tblPrEx>
        <w:trPr>
          <w:gridBefore w:val="1"/>
          <w:wBefore w:w="111" w:type="dxa"/>
        </w:trPr>
        <w:tc>
          <w:tcPr>
            <w:tcW w:w="1680" w:type="dxa"/>
            <w:noWrap w:val="0"/>
            <w:vAlign w:val="top"/>
          </w:tcPr>
          <w:p w14:paraId="66431E64">
            <w:pPr>
              <w:spacing w:line="540" w:lineRule="exact"/>
              <w:rPr>
                <w:rFonts w:hint="eastAsia" w:ascii="仿宋_GB2312" w:hAnsi="仿宋"/>
                <w:color w:val="000000"/>
              </w:rPr>
            </w:pPr>
          </w:p>
        </w:tc>
        <w:tc>
          <w:tcPr>
            <w:tcW w:w="549" w:type="dxa"/>
            <w:noWrap w:val="0"/>
            <w:vAlign w:val="top"/>
          </w:tcPr>
          <w:p w14:paraId="5B91F8A2">
            <w:pPr>
              <w:spacing w:line="540" w:lineRule="exact"/>
              <w:rPr>
                <w:rFonts w:hint="eastAsia" w:ascii="仿宋_GB2312" w:hAnsi="仿宋"/>
                <w:color w:val="000000"/>
              </w:rPr>
            </w:pPr>
            <w:bookmarkStart w:id="22" w:name="PO_ffjn11"/>
            <w:r>
              <w:rPr>
                <w:rFonts w:hint="eastAsia" w:ascii="仿宋_GB2312" w:hAnsi="仿宋"/>
                <w:color w:val="000000"/>
              </w:rPr>
              <w:t>1</w:t>
            </w:r>
            <w:r>
              <w:rPr>
                <w:rFonts w:ascii="仿宋_GB2312" w:hAnsi="仿宋"/>
                <w:color w:val="000000"/>
              </w:rPr>
              <w:t>0</w:t>
            </w:r>
            <w:bookmarkEnd w:id="22"/>
            <w:r>
              <w:rPr>
                <w:rFonts w:hint="eastAsia" w:ascii="仿宋_GB2312" w:hAnsi="仿宋"/>
                <w:color w:val="000000"/>
              </w:rPr>
              <w:t>.</w:t>
            </w:r>
          </w:p>
        </w:tc>
        <w:tc>
          <w:tcPr>
            <w:tcW w:w="7033" w:type="dxa"/>
            <w:gridSpan w:val="2"/>
            <w:noWrap w:val="0"/>
            <w:vAlign w:val="top"/>
          </w:tcPr>
          <w:p w14:paraId="7AFBD542">
            <w:pPr>
              <w:spacing w:line="540" w:lineRule="exact"/>
              <w:rPr>
                <w:rFonts w:hint="eastAsia" w:ascii="仿宋_GB2312" w:hAnsi="仿宋"/>
                <w:color w:val="000000"/>
              </w:rPr>
            </w:pPr>
            <w:bookmarkStart w:id="23" w:name="PO_ffj11"/>
            <w:r>
              <w:rPr>
                <w:rFonts w:hint="eastAsia" w:ascii="仿宋_GB2312" w:hAnsi="仿宋"/>
                <w:color w:val="000000"/>
              </w:rPr>
              <w:t>202</w:t>
            </w:r>
            <w:r>
              <w:rPr>
                <w:rFonts w:ascii="仿宋_GB2312" w:hAnsi="仿宋"/>
                <w:color w:val="000000"/>
              </w:rPr>
              <w:t>5</w:t>
            </w:r>
            <w:r>
              <w:rPr>
                <w:rFonts w:hint="eastAsia" w:ascii="仿宋_GB2312" w:hAnsi="仿宋"/>
                <w:color w:val="000000"/>
              </w:rPr>
              <w:t>年度创新战略研究项目申报指南</w:t>
            </w:r>
            <w:bookmarkEnd w:id="23"/>
          </w:p>
        </w:tc>
      </w:tr>
      <w:tr w14:paraId="63761356">
        <w:tblPrEx>
          <w:tblCellMar>
            <w:top w:w="0" w:type="dxa"/>
            <w:left w:w="0" w:type="dxa"/>
            <w:bottom w:w="0" w:type="dxa"/>
            <w:right w:w="0" w:type="dxa"/>
          </w:tblCellMar>
        </w:tblPrEx>
        <w:trPr>
          <w:gridBefore w:val="1"/>
          <w:wBefore w:w="111" w:type="dxa"/>
        </w:trPr>
        <w:tc>
          <w:tcPr>
            <w:tcW w:w="1680" w:type="dxa"/>
            <w:noWrap w:val="0"/>
            <w:vAlign w:val="top"/>
          </w:tcPr>
          <w:p w14:paraId="798E11EB">
            <w:pPr>
              <w:spacing w:line="540" w:lineRule="exact"/>
              <w:rPr>
                <w:rFonts w:hint="eastAsia" w:ascii="仿宋_GB2312" w:hAnsi="仿宋"/>
                <w:color w:val="000000"/>
              </w:rPr>
            </w:pPr>
          </w:p>
        </w:tc>
        <w:tc>
          <w:tcPr>
            <w:tcW w:w="549" w:type="dxa"/>
            <w:noWrap w:val="0"/>
            <w:vAlign w:val="top"/>
          </w:tcPr>
          <w:p w14:paraId="20D99440">
            <w:pPr>
              <w:spacing w:line="540" w:lineRule="exact"/>
              <w:rPr>
                <w:rFonts w:hint="eastAsia" w:ascii="仿宋_GB2312" w:hAnsi="仿宋"/>
                <w:color w:val="000000"/>
              </w:rPr>
            </w:pPr>
            <w:bookmarkStart w:id="24" w:name="PO_ffjn14"/>
            <w:r>
              <w:rPr>
                <w:rFonts w:hint="eastAsia" w:ascii="仿宋_GB2312" w:hAnsi="仿宋"/>
                <w:color w:val="000000"/>
              </w:rPr>
              <w:t>1</w:t>
            </w:r>
            <w:r>
              <w:rPr>
                <w:rFonts w:ascii="仿宋_GB2312" w:hAnsi="仿宋"/>
                <w:color w:val="000000"/>
              </w:rPr>
              <w:t>1</w:t>
            </w:r>
            <w:bookmarkEnd w:id="24"/>
            <w:r>
              <w:rPr>
                <w:rFonts w:hint="eastAsia" w:ascii="仿宋_GB2312" w:hAnsi="仿宋"/>
                <w:color w:val="000000"/>
              </w:rPr>
              <w:t>.</w:t>
            </w:r>
          </w:p>
        </w:tc>
        <w:tc>
          <w:tcPr>
            <w:tcW w:w="7033" w:type="dxa"/>
            <w:gridSpan w:val="2"/>
            <w:noWrap w:val="0"/>
            <w:vAlign w:val="top"/>
          </w:tcPr>
          <w:p w14:paraId="5236F9AA">
            <w:pPr>
              <w:spacing w:line="540" w:lineRule="exact"/>
              <w:rPr>
                <w:rFonts w:hint="eastAsia" w:ascii="仿宋_GB2312" w:hAnsi="仿宋"/>
                <w:color w:val="000000"/>
              </w:rPr>
            </w:pPr>
            <w:bookmarkStart w:id="25" w:name="PO_ffj14"/>
            <w:r>
              <w:rPr>
                <w:rFonts w:hint="eastAsia" w:ascii="仿宋_GB2312" w:hAnsi="仿宋"/>
                <w:color w:val="000000"/>
              </w:rPr>
              <w:t>202</w:t>
            </w:r>
            <w:r>
              <w:rPr>
                <w:rFonts w:ascii="仿宋_GB2312" w:hAnsi="仿宋"/>
                <w:color w:val="000000"/>
              </w:rPr>
              <w:t>5</w:t>
            </w:r>
            <w:r>
              <w:rPr>
                <w:rFonts w:hint="eastAsia" w:ascii="仿宋_GB2312" w:hAnsi="仿宋"/>
                <w:color w:val="000000"/>
              </w:rPr>
              <w:t>年度星创天地建设后补助项目申报指南</w:t>
            </w:r>
            <w:bookmarkEnd w:id="25"/>
          </w:p>
        </w:tc>
      </w:tr>
      <w:tr w14:paraId="18B08842">
        <w:tblPrEx>
          <w:tblCellMar>
            <w:top w:w="0" w:type="dxa"/>
            <w:left w:w="0" w:type="dxa"/>
            <w:bottom w:w="0" w:type="dxa"/>
            <w:right w:w="0" w:type="dxa"/>
          </w:tblCellMar>
        </w:tblPrEx>
        <w:trPr>
          <w:gridBefore w:val="1"/>
          <w:wBefore w:w="111" w:type="dxa"/>
        </w:trPr>
        <w:tc>
          <w:tcPr>
            <w:tcW w:w="1680" w:type="dxa"/>
            <w:noWrap w:val="0"/>
            <w:vAlign w:val="top"/>
          </w:tcPr>
          <w:p w14:paraId="17479781">
            <w:pPr>
              <w:spacing w:line="540" w:lineRule="exact"/>
              <w:rPr>
                <w:rFonts w:hint="eastAsia" w:ascii="仿宋_GB2312" w:hAnsi="仿宋"/>
                <w:color w:val="000000"/>
              </w:rPr>
            </w:pPr>
          </w:p>
        </w:tc>
        <w:tc>
          <w:tcPr>
            <w:tcW w:w="549" w:type="dxa"/>
            <w:noWrap w:val="0"/>
            <w:vAlign w:val="top"/>
          </w:tcPr>
          <w:p w14:paraId="2AA1B585">
            <w:pPr>
              <w:spacing w:line="540" w:lineRule="exact"/>
              <w:rPr>
                <w:rFonts w:hint="eastAsia" w:ascii="仿宋_GB2312" w:hAnsi="仿宋"/>
                <w:color w:val="000000"/>
              </w:rPr>
            </w:pPr>
            <w:bookmarkStart w:id="26" w:name="PO_ffjn15"/>
            <w:r>
              <w:rPr>
                <w:rFonts w:hint="eastAsia" w:ascii="仿宋_GB2312" w:hAnsi="仿宋"/>
                <w:color w:val="000000"/>
              </w:rPr>
              <w:t>1</w:t>
            </w:r>
            <w:r>
              <w:rPr>
                <w:rFonts w:ascii="仿宋_GB2312" w:hAnsi="仿宋"/>
                <w:color w:val="000000"/>
              </w:rPr>
              <w:t>2</w:t>
            </w:r>
            <w:bookmarkEnd w:id="26"/>
            <w:r>
              <w:rPr>
                <w:rFonts w:hint="eastAsia" w:ascii="仿宋_GB2312" w:hAnsi="仿宋"/>
                <w:color w:val="000000"/>
              </w:rPr>
              <w:t>.</w:t>
            </w:r>
          </w:p>
        </w:tc>
        <w:tc>
          <w:tcPr>
            <w:tcW w:w="7033" w:type="dxa"/>
            <w:gridSpan w:val="2"/>
            <w:noWrap w:val="0"/>
            <w:vAlign w:val="top"/>
          </w:tcPr>
          <w:p w14:paraId="59E72EB0">
            <w:pPr>
              <w:spacing w:line="540" w:lineRule="exact"/>
              <w:rPr>
                <w:rFonts w:hint="eastAsia" w:ascii="仿宋_GB2312" w:hAnsi="仿宋"/>
                <w:color w:val="000000"/>
              </w:rPr>
            </w:pPr>
            <w:bookmarkStart w:id="27" w:name="PO_ffj15"/>
            <w:r>
              <w:rPr>
                <w:rFonts w:hint="eastAsia" w:ascii="仿宋_GB2312" w:hAnsi="仿宋"/>
                <w:color w:val="000000"/>
              </w:rPr>
              <w:t>202</w:t>
            </w:r>
            <w:r>
              <w:rPr>
                <w:rFonts w:ascii="仿宋_GB2312" w:hAnsi="仿宋"/>
                <w:color w:val="000000"/>
              </w:rPr>
              <w:t>5</w:t>
            </w:r>
            <w:r>
              <w:rPr>
                <w:rFonts w:hint="eastAsia" w:ascii="仿宋_GB2312" w:hAnsi="仿宋"/>
                <w:color w:val="000000"/>
              </w:rPr>
              <w:t>年度省级新型研发机构非财政资金购买科研仪器设备软件后补助项目申报指南</w:t>
            </w:r>
            <w:bookmarkEnd w:id="27"/>
          </w:p>
        </w:tc>
      </w:tr>
      <w:tr w14:paraId="1E62D2CF">
        <w:tblPrEx>
          <w:tblCellMar>
            <w:top w:w="0" w:type="dxa"/>
            <w:left w:w="0" w:type="dxa"/>
            <w:bottom w:w="0" w:type="dxa"/>
            <w:right w:w="0" w:type="dxa"/>
          </w:tblCellMar>
        </w:tblPrEx>
        <w:trPr>
          <w:gridBefore w:val="1"/>
          <w:wBefore w:w="111" w:type="dxa"/>
        </w:trPr>
        <w:tc>
          <w:tcPr>
            <w:tcW w:w="1680" w:type="dxa"/>
            <w:noWrap w:val="0"/>
            <w:vAlign w:val="top"/>
          </w:tcPr>
          <w:p w14:paraId="1620EE90">
            <w:pPr>
              <w:spacing w:line="540" w:lineRule="exact"/>
              <w:rPr>
                <w:rFonts w:hint="eastAsia" w:ascii="仿宋_GB2312" w:hAnsi="仿宋"/>
                <w:color w:val="000000"/>
              </w:rPr>
            </w:pPr>
          </w:p>
        </w:tc>
        <w:tc>
          <w:tcPr>
            <w:tcW w:w="549" w:type="dxa"/>
            <w:noWrap w:val="0"/>
            <w:vAlign w:val="top"/>
          </w:tcPr>
          <w:p w14:paraId="0B26E8BF">
            <w:pPr>
              <w:spacing w:line="540" w:lineRule="exact"/>
              <w:rPr>
                <w:rFonts w:hint="eastAsia" w:ascii="仿宋_GB2312" w:hAnsi="仿宋"/>
                <w:color w:val="000000"/>
              </w:rPr>
            </w:pPr>
            <w:bookmarkStart w:id="28" w:name="PO_ffjn16"/>
            <w:r>
              <w:rPr>
                <w:rFonts w:hint="eastAsia" w:ascii="仿宋_GB2312" w:hAnsi="仿宋"/>
                <w:color w:val="000000"/>
              </w:rPr>
              <w:t>1</w:t>
            </w:r>
            <w:r>
              <w:rPr>
                <w:rFonts w:ascii="仿宋_GB2312" w:hAnsi="仿宋"/>
                <w:color w:val="000000"/>
              </w:rPr>
              <w:t>3</w:t>
            </w:r>
            <w:bookmarkEnd w:id="28"/>
            <w:r>
              <w:rPr>
                <w:rFonts w:hint="eastAsia" w:ascii="仿宋_GB2312" w:hAnsi="仿宋"/>
                <w:color w:val="000000"/>
              </w:rPr>
              <w:t>.</w:t>
            </w:r>
          </w:p>
        </w:tc>
        <w:tc>
          <w:tcPr>
            <w:tcW w:w="7033" w:type="dxa"/>
            <w:gridSpan w:val="2"/>
            <w:noWrap w:val="0"/>
            <w:vAlign w:val="top"/>
          </w:tcPr>
          <w:p w14:paraId="260C35D8">
            <w:pPr>
              <w:spacing w:line="540" w:lineRule="exact"/>
              <w:rPr>
                <w:rFonts w:hint="eastAsia" w:ascii="仿宋_GB2312" w:hAnsi="仿宋"/>
                <w:color w:val="000000"/>
              </w:rPr>
            </w:pPr>
            <w:bookmarkStart w:id="29" w:name="PO_ffj16"/>
            <w:r>
              <w:rPr>
                <w:rFonts w:hint="eastAsia" w:ascii="仿宋_GB2312" w:hAnsi="仿宋"/>
                <w:color w:val="000000"/>
              </w:rPr>
              <w:t>202</w:t>
            </w:r>
            <w:r>
              <w:rPr>
                <w:rFonts w:ascii="仿宋_GB2312" w:hAnsi="仿宋"/>
                <w:color w:val="000000"/>
              </w:rPr>
              <w:t>5</w:t>
            </w:r>
            <w:r>
              <w:rPr>
                <w:rFonts w:hint="eastAsia" w:ascii="仿宋_GB2312" w:hAnsi="仿宋"/>
                <w:color w:val="000000"/>
              </w:rPr>
              <w:t>年度重大科技成果购买补助项目申报指南</w:t>
            </w:r>
            <w:bookmarkEnd w:id="29"/>
          </w:p>
        </w:tc>
      </w:tr>
      <w:tr w14:paraId="640BA346">
        <w:tblPrEx>
          <w:tblCellMar>
            <w:top w:w="0" w:type="dxa"/>
            <w:left w:w="0" w:type="dxa"/>
            <w:bottom w:w="0" w:type="dxa"/>
            <w:right w:w="0" w:type="dxa"/>
          </w:tblCellMar>
        </w:tblPrEx>
        <w:trPr>
          <w:gridBefore w:val="1"/>
          <w:wBefore w:w="111" w:type="dxa"/>
        </w:trPr>
        <w:tc>
          <w:tcPr>
            <w:tcW w:w="1680" w:type="dxa"/>
            <w:noWrap w:val="0"/>
            <w:vAlign w:val="top"/>
          </w:tcPr>
          <w:p w14:paraId="4D9D717F">
            <w:pPr>
              <w:spacing w:line="540" w:lineRule="exact"/>
              <w:rPr>
                <w:rFonts w:hint="eastAsia" w:ascii="仿宋_GB2312" w:hAnsi="仿宋"/>
                <w:color w:val="000000"/>
              </w:rPr>
            </w:pPr>
          </w:p>
        </w:tc>
        <w:tc>
          <w:tcPr>
            <w:tcW w:w="549" w:type="dxa"/>
            <w:noWrap w:val="0"/>
            <w:vAlign w:val="top"/>
          </w:tcPr>
          <w:p w14:paraId="068834B6">
            <w:pPr>
              <w:spacing w:line="540" w:lineRule="exact"/>
              <w:rPr>
                <w:rFonts w:hint="eastAsia" w:ascii="仿宋_GB2312" w:hAnsi="仿宋"/>
                <w:color w:val="000000"/>
              </w:rPr>
            </w:pPr>
            <w:bookmarkStart w:id="30" w:name="PO_ffjn18"/>
            <w:r>
              <w:rPr>
                <w:rFonts w:hint="eastAsia" w:ascii="仿宋_GB2312" w:hAnsi="仿宋"/>
                <w:color w:val="000000"/>
              </w:rPr>
              <w:t>1</w:t>
            </w:r>
            <w:r>
              <w:rPr>
                <w:rFonts w:ascii="仿宋_GB2312" w:hAnsi="仿宋"/>
                <w:color w:val="000000"/>
              </w:rPr>
              <w:t>4</w:t>
            </w:r>
            <w:bookmarkEnd w:id="30"/>
            <w:r>
              <w:rPr>
                <w:rFonts w:hint="eastAsia" w:ascii="仿宋_GB2312" w:hAnsi="仿宋"/>
                <w:color w:val="000000"/>
              </w:rPr>
              <w:t>.</w:t>
            </w:r>
          </w:p>
        </w:tc>
        <w:tc>
          <w:tcPr>
            <w:tcW w:w="7033" w:type="dxa"/>
            <w:gridSpan w:val="2"/>
            <w:noWrap w:val="0"/>
            <w:vAlign w:val="top"/>
          </w:tcPr>
          <w:p w14:paraId="386A8E60">
            <w:pPr>
              <w:spacing w:line="540" w:lineRule="exact"/>
              <w:rPr>
                <w:rFonts w:hint="eastAsia" w:ascii="仿宋_GB2312" w:hAnsi="仿宋"/>
                <w:color w:val="000000"/>
              </w:rPr>
            </w:pPr>
            <w:bookmarkStart w:id="31" w:name="PO_ffj18"/>
            <w:r>
              <w:rPr>
                <w:rFonts w:hint="eastAsia" w:ascii="仿宋_GB2312" w:hAnsi="仿宋"/>
                <w:color w:val="000000"/>
              </w:rPr>
              <w:t>202</w:t>
            </w:r>
            <w:r>
              <w:rPr>
                <w:rFonts w:ascii="仿宋_GB2312" w:hAnsi="仿宋"/>
                <w:color w:val="000000"/>
              </w:rPr>
              <w:t>5</w:t>
            </w:r>
            <w:r>
              <w:rPr>
                <w:rFonts w:hint="eastAsia" w:ascii="仿宋_GB2312" w:hAnsi="仿宋"/>
                <w:color w:val="000000"/>
              </w:rPr>
              <w:t>年度省属公益类科研院所基本科研专项申报指南</w:t>
            </w:r>
            <w:bookmarkEnd w:id="31"/>
          </w:p>
        </w:tc>
      </w:tr>
      <w:tr w14:paraId="1C92C8DB">
        <w:tblPrEx>
          <w:tblCellMar>
            <w:top w:w="0" w:type="dxa"/>
            <w:left w:w="108" w:type="dxa"/>
            <w:bottom w:w="0" w:type="dxa"/>
            <w:right w:w="108" w:type="dxa"/>
          </w:tblCellMar>
        </w:tblPrEx>
        <w:trPr>
          <w:gridAfter w:val="1"/>
          <w:wAfter w:w="843" w:type="dxa"/>
          <w:trHeight w:val="624" w:hRule="atLeast"/>
        </w:trPr>
        <w:tc>
          <w:tcPr>
            <w:tcW w:w="1791" w:type="dxa"/>
            <w:gridSpan w:val="2"/>
            <w:noWrap w:val="0"/>
            <w:vAlign w:val="center"/>
          </w:tcPr>
          <w:p w14:paraId="52EF7C08">
            <w:pPr>
              <w:spacing w:line="560" w:lineRule="exact"/>
              <w:jc w:val="center"/>
              <w:rPr>
                <w:rFonts w:hint="eastAsia" w:ascii="仿宋_GB2312" w:hAnsi="仿宋"/>
                <w:color w:val="000000"/>
              </w:rPr>
            </w:pPr>
            <w:bookmarkStart w:id="32" w:name="PO_fyz"/>
            <w:bookmarkEnd w:id="32"/>
          </w:p>
          <w:p w14:paraId="2D09AA92">
            <w:pPr>
              <w:spacing w:line="560" w:lineRule="exact"/>
              <w:jc w:val="center"/>
              <w:rPr>
                <w:rFonts w:hint="eastAsia" w:ascii="仿宋_GB2312" w:hAnsi="仿宋"/>
                <w:color w:val="000000"/>
              </w:rPr>
            </w:pPr>
          </w:p>
          <w:p w14:paraId="16B7D1BA">
            <w:pPr>
              <w:spacing w:line="560" w:lineRule="exact"/>
              <w:jc w:val="center"/>
              <w:rPr>
                <w:rFonts w:hint="eastAsia" w:ascii="仿宋_GB2312" w:hAnsi="仿宋"/>
                <w:color w:val="000000"/>
              </w:rPr>
            </w:pPr>
          </w:p>
        </w:tc>
        <w:tc>
          <w:tcPr>
            <w:tcW w:w="6739" w:type="dxa"/>
            <w:gridSpan w:val="2"/>
            <w:noWrap w:val="0"/>
            <w:vAlign w:val="center"/>
          </w:tcPr>
          <w:p w14:paraId="05851C78">
            <w:pPr>
              <w:spacing w:line="560" w:lineRule="exact"/>
              <w:jc w:val="center"/>
              <w:rPr>
                <w:rFonts w:hint="eastAsia" w:ascii="仿宋_GB2312" w:hAnsi="仿宋"/>
                <w:color w:val="000000"/>
              </w:rPr>
            </w:pPr>
          </w:p>
          <w:p w14:paraId="63CE0AA7">
            <w:pPr>
              <w:spacing w:line="560" w:lineRule="exact"/>
              <w:jc w:val="center"/>
              <w:rPr>
                <w:rFonts w:hint="eastAsia" w:ascii="仿宋_GB2312" w:hAnsi="仿宋"/>
                <w:color w:val="000000"/>
              </w:rPr>
            </w:pPr>
          </w:p>
          <w:p w14:paraId="1D237D0B">
            <w:pPr>
              <w:spacing w:line="560" w:lineRule="exact"/>
              <w:jc w:val="center"/>
              <w:rPr>
                <w:rFonts w:hint="eastAsia" w:ascii="仿宋_GB2312" w:hAnsi="仿宋"/>
                <w:color w:val="000000"/>
              </w:rPr>
            </w:pPr>
            <w:bookmarkStart w:id="33" w:name="PO_fsm2"/>
            <w:r>
              <w:rPr>
                <w:rFonts w:hint="eastAsia" w:ascii="仿宋_GB2312" w:hAnsi="仿宋"/>
                <w:color w:val="000000"/>
              </w:rPr>
              <w:t xml:space="preserve">    福建省科学技术厅</w:t>
            </w:r>
            <w:bookmarkEnd w:id="33"/>
          </w:p>
        </w:tc>
      </w:tr>
      <w:tr w14:paraId="6BD88A4E">
        <w:tblPrEx>
          <w:tblCellMar>
            <w:top w:w="0" w:type="dxa"/>
            <w:left w:w="108" w:type="dxa"/>
            <w:bottom w:w="0" w:type="dxa"/>
            <w:right w:w="108" w:type="dxa"/>
          </w:tblCellMar>
        </w:tblPrEx>
        <w:trPr>
          <w:gridAfter w:val="1"/>
          <w:wAfter w:w="843" w:type="dxa"/>
          <w:trHeight w:val="308" w:hRule="atLeast"/>
        </w:trPr>
        <w:tc>
          <w:tcPr>
            <w:tcW w:w="8530" w:type="dxa"/>
            <w:gridSpan w:val="4"/>
            <w:noWrap w:val="0"/>
            <w:vAlign w:val="bottom"/>
          </w:tcPr>
          <w:p w14:paraId="3B5F59FF">
            <w:pPr>
              <w:wordWrap w:val="0"/>
              <w:spacing w:line="560" w:lineRule="exact"/>
              <w:jc w:val="center"/>
              <w:rPr>
                <w:rFonts w:hint="eastAsia" w:ascii="仿宋_GB2312" w:hAnsi="仿宋"/>
                <w:color w:val="000000"/>
              </w:rPr>
            </w:pPr>
            <w:bookmarkStart w:id="34" w:name="PO_fqfrq"/>
            <w:r>
              <w:rPr>
                <w:rFonts w:hint="eastAsia" w:ascii="仿宋_GB2312" w:hAnsi="仿宋"/>
                <w:color w:val="000000"/>
              </w:rPr>
              <w:t xml:space="preserve">              </w:t>
            </w:r>
            <w:r>
              <w:rPr>
                <w:rFonts w:ascii="仿宋_GB2312" w:hAnsi="仿宋"/>
                <w:color w:val="000000"/>
              </w:rPr>
              <w:t xml:space="preserve"> </w:t>
            </w:r>
            <w:r>
              <w:rPr>
                <w:rFonts w:hint="eastAsia" w:ascii="仿宋_GB2312" w:hAnsi="仿宋"/>
                <w:color w:val="000000"/>
              </w:rPr>
              <w:t xml:space="preserve">   </w:t>
            </w:r>
            <w:r>
              <w:rPr>
                <w:rFonts w:ascii="仿宋_GB2312" w:hAnsi="仿宋"/>
                <w:color w:val="000000"/>
              </w:rPr>
              <w:t xml:space="preserve">  </w:t>
            </w:r>
            <w:r>
              <w:rPr>
                <w:rFonts w:hint="eastAsia" w:ascii="仿宋_GB2312" w:hAnsi="仿宋"/>
                <w:color w:val="000000"/>
              </w:rPr>
              <w:t>202</w:t>
            </w:r>
            <w:r>
              <w:rPr>
                <w:rFonts w:ascii="仿宋_GB2312" w:hAnsi="仿宋"/>
                <w:color w:val="000000"/>
              </w:rPr>
              <w:t>5</w:t>
            </w:r>
            <w:r>
              <w:rPr>
                <w:rFonts w:hint="eastAsia" w:ascii="仿宋_GB2312" w:hAnsi="仿宋"/>
                <w:color w:val="000000"/>
              </w:rPr>
              <w:t>年1月</w:t>
            </w:r>
            <w:r>
              <w:rPr>
                <w:rFonts w:ascii="仿宋_GB2312" w:hAnsi="仿宋"/>
                <w:color w:val="000000"/>
                <w:lang w:val="en"/>
              </w:rPr>
              <w:t>9</w:t>
            </w:r>
            <w:r>
              <w:rPr>
                <w:rFonts w:hint="eastAsia" w:ascii="仿宋_GB2312" w:hAnsi="仿宋"/>
                <w:color w:val="000000"/>
              </w:rPr>
              <w:t>日</w:t>
            </w:r>
            <w:bookmarkEnd w:id="34"/>
            <w:r>
              <w:rPr>
                <w:rFonts w:hint="eastAsia" w:ascii="仿宋_GB2312" w:hAnsi="仿宋"/>
                <w:color w:val="000000"/>
              </w:rPr>
              <w:t xml:space="preserve">     </w:t>
            </w:r>
          </w:p>
        </w:tc>
      </w:tr>
    </w:tbl>
    <w:p w14:paraId="4D63A1EA">
      <w:pPr>
        <w:widowControl/>
        <w:shd w:val="clear" w:color="auto" w:fill="FFFFFF"/>
        <w:spacing w:line="330" w:lineRule="atLeast"/>
        <w:jc w:val="right"/>
        <w:rPr>
          <w:rFonts w:hint="eastAsia" w:ascii="仿宋_GB2312" w:hAnsi="宋体" w:eastAsia="仿宋_GB2312" w:cs="宋体"/>
          <w:color w:val="333333"/>
          <w:kern w:val="0"/>
          <w:sz w:val="32"/>
          <w:szCs w:val="32"/>
        </w:rPr>
      </w:pPr>
    </w:p>
    <w:p w14:paraId="0DDDA505">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6E"/>
    <w:rsid w:val="00197B17"/>
    <w:rsid w:val="0035371E"/>
    <w:rsid w:val="0037346E"/>
    <w:rsid w:val="00394BC9"/>
    <w:rsid w:val="009D2EEA"/>
    <w:rsid w:val="00A94538"/>
    <w:rsid w:val="00BA3986"/>
    <w:rsid w:val="00C3303A"/>
    <w:rsid w:val="00D1607D"/>
    <w:rsid w:val="00DC4516"/>
    <w:rsid w:val="705F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keepNext/>
      <w:keepLines/>
      <w:spacing w:before="50" w:beforeLines="50" w:after="50" w:afterLines="50" w:line="415" w:lineRule="auto"/>
      <w:jc w:val="center"/>
      <w:outlineLvl w:val="1"/>
    </w:pPr>
    <w:rPr>
      <w:rFonts w:ascii="Cambria" w:hAnsi="Cambria" w:eastAsia="仿宋" w:cs="Times New Roman"/>
      <w:b/>
      <w:bCs/>
      <w:sz w:val="32"/>
      <w:szCs w:val="32"/>
    </w:rPr>
  </w:style>
  <w:style w:type="paragraph" w:styleId="3">
    <w:name w:val="heading 4"/>
    <w:basedOn w:val="1"/>
    <w:link w:val="13"/>
    <w:qFormat/>
    <w:uiPriority w:val="9"/>
    <w:pPr>
      <w:widowControl/>
      <w:spacing w:before="100" w:beforeAutospacing="1" w:after="100" w:afterAutospacing="1"/>
      <w:jc w:val="left"/>
      <w:outlineLvl w:val="3"/>
    </w:pPr>
    <w:rPr>
      <w:rFonts w:ascii="宋体" w:hAnsi="宋体" w:eastAsia="宋体" w:cs="宋体"/>
      <w:kern w:val="0"/>
      <w:szCs w:val="21"/>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jc w:val="left"/>
    </w:pPr>
    <w:rPr>
      <w:rFonts w:ascii="宋体" w:hAnsi="宋体" w:eastAsia="宋体" w:cs="宋体"/>
      <w:kern w:val="0"/>
      <w:sz w:val="24"/>
      <w:szCs w:val="24"/>
    </w:rPr>
  </w:style>
  <w:style w:type="character" w:styleId="9">
    <w:name w:val="Hyperlink"/>
    <w:basedOn w:val="8"/>
    <w:semiHidden/>
    <w:unhideWhenUsed/>
    <w:uiPriority w:val="99"/>
    <w:rPr>
      <w:color w:val="333333"/>
      <w:u w:val="none"/>
    </w:rPr>
  </w:style>
  <w:style w:type="character" w:customStyle="1" w:styleId="10">
    <w:name w:val="标题 2 字符"/>
    <w:basedOn w:val="8"/>
    <w:link w:val="2"/>
    <w:uiPriority w:val="9"/>
    <w:rPr>
      <w:rFonts w:ascii="Cambria" w:hAnsi="Cambria" w:eastAsia="仿宋" w:cs="Times New Roman"/>
      <w:b/>
      <w:bCs/>
      <w:sz w:val="32"/>
      <w:szCs w:val="32"/>
    </w:rPr>
  </w:style>
  <w:style w:type="character" w:customStyle="1" w:styleId="11">
    <w:name w:val="页眉 字符"/>
    <w:basedOn w:val="8"/>
    <w:link w:val="5"/>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4 字符"/>
    <w:basedOn w:val="8"/>
    <w:link w:val="3"/>
    <w:uiPriority w:val="9"/>
    <w:rPr>
      <w:rFonts w:ascii="宋体" w:hAnsi="宋体" w:eastAsia="宋体" w:cs="宋体"/>
      <w:kern w:val="0"/>
      <w:szCs w:val="21"/>
    </w:rPr>
  </w:style>
  <w:style w:type="character" w:customStyle="1" w:styleId="14">
    <w:name w:val="fl"/>
    <w:basedOn w:val="8"/>
    <w:uiPriority w:val="0"/>
  </w:style>
  <w:style w:type="paragraph" w:customStyle="1" w:styleId="15">
    <w:name w:val="HTML Top of Form"/>
    <w:basedOn w:val="1"/>
    <w:next w:val="1"/>
    <w:link w:val="16"/>
    <w:semiHidden/>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16">
    <w:name w:val="z-窗体顶端 字符"/>
    <w:basedOn w:val="8"/>
    <w:link w:val="15"/>
    <w:semiHidden/>
    <w:uiPriority w:val="99"/>
    <w:rPr>
      <w:rFonts w:ascii="Arial" w:hAnsi="Arial" w:eastAsia="宋体" w:cs="Arial"/>
      <w:vanish/>
      <w:kern w:val="0"/>
      <w:sz w:val="16"/>
      <w:szCs w:val="16"/>
    </w:rPr>
  </w:style>
  <w:style w:type="paragraph" w:customStyle="1" w:styleId="17">
    <w:name w:val="HTML Bottom of Form"/>
    <w:basedOn w:val="1"/>
    <w:next w:val="1"/>
    <w:link w:val="18"/>
    <w:semiHidden/>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18">
    <w:name w:val="z-窗体底端 字符"/>
    <w:basedOn w:val="8"/>
    <w:link w:val="17"/>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3720</Words>
  <Characters>4252</Characters>
  <Lines>32</Lines>
  <Paragraphs>9</Paragraphs>
  <TotalTime>0</TotalTime>
  <ScaleCrop>false</ScaleCrop>
  <LinksUpToDate>false</LinksUpToDate>
  <CharactersWithSpaces>4381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2022-09-21T06:38:00Z</dcterms:created>
  <dc:creator>刘瑞军</dc:creator>
  <cp:lastModifiedBy>蒙刘</cp:lastModifiedBy>
  <dcterms:modified xsi:type="dcterms:W3CDTF">2025-01-10T12:22:32Z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eyJoZGlkIjoiMmY0YjFjMThhOTkzZWJmZTgzZjFiNWY2ZTdmYzY1YzQiLCJ1c2VySWQiOiI0NDI4MTEzMjAifQ==</vt:lpwstr>
  </property>
  <property fmtid="{D5CDD505-2E9C-101B-9397-08002B2CF9AE}" pid="3" name="KSOProductBuildVer">
    <vt:lpwstr>2052-12.1.0.19770</vt:lpwstr>
  </property>
  <property fmtid="{D5CDD505-2E9C-101B-9397-08002B2CF9AE}" pid="4" name="ICV">
    <vt:lpwstr>4D804DD3F9454DBFB7AD68CBDB86874C_12</vt:lpwstr>
  </property>
</Properties>
</file>